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A75" w:rsidRDefault="00DC2A75" w:rsidP="0051497F">
      <w:pPr>
        <w:ind w:left="1440"/>
        <w:jc w:val="center"/>
        <w:rPr>
          <w:rFonts w:ascii="Arial" w:hAnsi="Arial" w:cs="Arial"/>
          <w:b/>
        </w:rPr>
      </w:pPr>
    </w:p>
    <w:p w:rsidR="00507C70" w:rsidRDefault="002B5D2C" w:rsidP="00616379">
      <w:pPr>
        <w:ind w:left="720"/>
        <w:jc w:val="center"/>
        <w:rPr>
          <w:rFonts w:ascii="Arial" w:hAnsi="Arial" w:cs="Arial"/>
          <w:b/>
        </w:rPr>
      </w:pPr>
      <w:r w:rsidRPr="00F37B9F">
        <w:rPr>
          <w:rFonts w:ascii="Arial" w:hAnsi="Arial" w:cs="Arial"/>
          <w:b/>
        </w:rPr>
        <w:t>IN THE COURT OF OM</w:t>
      </w:r>
      <w:smartTag w:uri="urn:schemas-microsoft-com:office:smarttags" w:element="stockticker">
        <w:r w:rsidRPr="00F37B9F">
          <w:rPr>
            <w:rFonts w:ascii="Arial" w:hAnsi="Arial" w:cs="Arial"/>
            <w:b/>
          </w:rPr>
          <w:t>BUD</w:t>
        </w:r>
      </w:smartTag>
      <w:r w:rsidRPr="00F37B9F">
        <w:rPr>
          <w:rFonts w:ascii="Arial" w:hAnsi="Arial" w:cs="Arial"/>
          <w:b/>
        </w:rPr>
        <w:t>SMAN, E</w:t>
      </w:r>
      <w:smartTag w:uri="urn:schemas-microsoft-com:office:smarttags" w:element="stockticker">
        <w:r w:rsidRPr="00F37B9F">
          <w:rPr>
            <w:rFonts w:ascii="Arial" w:hAnsi="Arial" w:cs="Arial"/>
            <w:b/>
          </w:rPr>
          <w:t>LECT</w:t>
        </w:r>
      </w:smartTag>
      <w:r w:rsidRPr="00F37B9F">
        <w:rPr>
          <w:rFonts w:ascii="Arial" w:hAnsi="Arial" w:cs="Arial"/>
          <w:b/>
        </w:rPr>
        <w:t>RICITY PUNJAB,</w:t>
      </w:r>
    </w:p>
    <w:p w:rsidR="00616379" w:rsidRDefault="006F107F" w:rsidP="00616379">
      <w:pPr>
        <w:ind w:left="720"/>
        <w:jc w:val="center"/>
        <w:rPr>
          <w:rFonts w:ascii="Arial" w:hAnsi="Arial" w:cs="Arial"/>
          <w:b/>
        </w:rPr>
      </w:pPr>
      <w:r w:rsidRPr="00F37B9F">
        <w:rPr>
          <w:rFonts w:ascii="Arial" w:hAnsi="Arial" w:cs="Arial"/>
          <w:b/>
        </w:rPr>
        <w:t>66 KV GRID SUBSTATION, PLOT NO</w:t>
      </w:r>
      <w:r w:rsidR="00616379">
        <w:rPr>
          <w:rFonts w:ascii="Arial" w:hAnsi="Arial" w:cs="Arial"/>
          <w:b/>
        </w:rPr>
        <w:t>:</w:t>
      </w:r>
      <w:r w:rsidRPr="00F37B9F">
        <w:rPr>
          <w:rFonts w:ascii="Arial" w:hAnsi="Arial" w:cs="Arial"/>
          <w:b/>
        </w:rPr>
        <w:t xml:space="preserve"> A-2, </w:t>
      </w:r>
      <w:smartTag w:uri="urn:schemas-microsoft-com:office:smarttags" w:element="stockticker">
        <w:r w:rsidRPr="00F37B9F">
          <w:rPr>
            <w:rFonts w:ascii="Arial" w:hAnsi="Arial" w:cs="Arial"/>
            <w:b/>
          </w:rPr>
          <w:t>INDL</w:t>
        </w:r>
      </w:smartTag>
      <w:r w:rsidR="00E63B1C" w:rsidRPr="00F37B9F">
        <w:rPr>
          <w:rFonts w:ascii="Arial" w:hAnsi="Arial" w:cs="Arial"/>
          <w:b/>
        </w:rPr>
        <w:t xml:space="preserve"> </w:t>
      </w:r>
      <w:r w:rsidRPr="00F37B9F">
        <w:rPr>
          <w:rFonts w:ascii="Arial" w:hAnsi="Arial" w:cs="Arial"/>
          <w:b/>
        </w:rPr>
        <w:t>AREA PHASE-I</w:t>
      </w:r>
      <w:r w:rsidR="00507C70" w:rsidRPr="00F37B9F">
        <w:rPr>
          <w:rFonts w:ascii="Arial" w:hAnsi="Arial" w:cs="Arial"/>
          <w:b/>
        </w:rPr>
        <w:t xml:space="preserve">, </w:t>
      </w:r>
    </w:p>
    <w:p w:rsidR="006007CB" w:rsidRDefault="00507C70" w:rsidP="00616379">
      <w:pPr>
        <w:ind w:left="720"/>
        <w:jc w:val="center"/>
        <w:rPr>
          <w:rFonts w:ascii="Arial" w:hAnsi="Arial" w:cs="Arial"/>
          <w:b/>
        </w:rPr>
      </w:pPr>
      <w:r>
        <w:rPr>
          <w:rFonts w:ascii="Arial" w:hAnsi="Arial" w:cs="Arial"/>
          <w:b/>
        </w:rPr>
        <w:t>SAS</w:t>
      </w:r>
      <w:r w:rsidR="00D516E2">
        <w:rPr>
          <w:rFonts w:ascii="Arial" w:hAnsi="Arial" w:cs="Arial"/>
          <w:b/>
        </w:rPr>
        <w:t xml:space="preserve"> NAGAR</w:t>
      </w:r>
      <w:r>
        <w:rPr>
          <w:rFonts w:ascii="Arial" w:hAnsi="Arial" w:cs="Arial"/>
          <w:b/>
        </w:rPr>
        <w:t xml:space="preserve">, </w:t>
      </w:r>
      <w:r w:rsidRPr="00F37B9F">
        <w:rPr>
          <w:rFonts w:ascii="Arial" w:hAnsi="Arial" w:cs="Arial"/>
          <w:b/>
        </w:rPr>
        <w:t>(</w:t>
      </w:r>
      <w:r>
        <w:rPr>
          <w:rFonts w:ascii="Arial" w:hAnsi="Arial" w:cs="Arial"/>
          <w:b/>
        </w:rPr>
        <w:t>MOHALI)</w:t>
      </w:r>
    </w:p>
    <w:p w:rsidR="006007CB" w:rsidRPr="00F37B9F" w:rsidRDefault="006007CB" w:rsidP="00805CE5">
      <w:pPr>
        <w:ind w:left="720"/>
        <w:jc w:val="both"/>
        <w:rPr>
          <w:rFonts w:ascii="Arial" w:hAnsi="Arial" w:cs="Arial"/>
          <w:b/>
        </w:rPr>
      </w:pPr>
    </w:p>
    <w:p w:rsidR="00BD79F7" w:rsidRPr="00F37B9F" w:rsidRDefault="00BD79F7" w:rsidP="00805CE5">
      <w:pPr>
        <w:ind w:left="720" w:hanging="540"/>
        <w:jc w:val="both"/>
        <w:rPr>
          <w:rFonts w:ascii="Arial" w:hAnsi="Arial" w:cs="Arial"/>
          <w:b/>
        </w:rPr>
      </w:pPr>
    </w:p>
    <w:p w:rsidR="00F07874" w:rsidRDefault="002B5D2C" w:rsidP="00805CE5">
      <w:pPr>
        <w:ind w:left="720"/>
        <w:jc w:val="both"/>
        <w:rPr>
          <w:rFonts w:ascii="Arial" w:hAnsi="Arial" w:cs="Arial"/>
          <w:b/>
          <w:u w:val="single"/>
        </w:rPr>
      </w:pPr>
      <w:r w:rsidRPr="006007CB">
        <w:rPr>
          <w:rFonts w:ascii="Arial" w:hAnsi="Arial" w:cs="Arial"/>
          <w:b/>
          <w:u w:val="single"/>
        </w:rPr>
        <w:t>APPEAL No</w:t>
      </w:r>
      <w:r w:rsidR="0084290F">
        <w:rPr>
          <w:rFonts w:ascii="Arial" w:hAnsi="Arial" w:cs="Arial"/>
          <w:b/>
          <w:u w:val="single"/>
        </w:rPr>
        <w:t xml:space="preserve">: </w:t>
      </w:r>
      <w:r w:rsidR="00E012A5">
        <w:rPr>
          <w:rFonts w:ascii="Arial" w:hAnsi="Arial" w:cs="Arial"/>
          <w:b/>
          <w:u w:val="single"/>
        </w:rPr>
        <w:t>75</w:t>
      </w:r>
      <w:r w:rsidR="000951AD">
        <w:rPr>
          <w:rFonts w:ascii="Arial" w:hAnsi="Arial" w:cs="Arial"/>
          <w:b/>
          <w:u w:val="single"/>
        </w:rPr>
        <w:t xml:space="preserve"> </w:t>
      </w:r>
      <w:r w:rsidR="002F070B">
        <w:rPr>
          <w:rFonts w:ascii="Arial" w:hAnsi="Arial" w:cs="Arial"/>
          <w:b/>
          <w:u w:val="single"/>
        </w:rPr>
        <w:t>/</w:t>
      </w:r>
      <w:r w:rsidR="005C19B7">
        <w:rPr>
          <w:rFonts w:ascii="Arial" w:hAnsi="Arial" w:cs="Arial"/>
          <w:b/>
          <w:u w:val="single"/>
        </w:rPr>
        <w:t xml:space="preserve"> </w:t>
      </w:r>
      <w:r w:rsidR="002F070B">
        <w:rPr>
          <w:rFonts w:ascii="Arial" w:hAnsi="Arial" w:cs="Arial"/>
          <w:b/>
          <w:u w:val="single"/>
        </w:rPr>
        <w:t>2016</w:t>
      </w:r>
      <w:r w:rsidR="006007CB" w:rsidRPr="006007CB">
        <w:rPr>
          <w:rFonts w:ascii="Arial" w:hAnsi="Arial" w:cs="Arial"/>
          <w:b/>
        </w:rPr>
        <w:t xml:space="preserve">        </w:t>
      </w:r>
      <w:r w:rsidR="001844F4">
        <w:rPr>
          <w:rFonts w:ascii="Arial" w:hAnsi="Arial" w:cs="Arial"/>
          <w:b/>
        </w:rPr>
        <w:tab/>
      </w:r>
      <w:r w:rsidR="001844F4">
        <w:rPr>
          <w:rFonts w:ascii="Arial" w:hAnsi="Arial" w:cs="Arial"/>
          <w:b/>
        </w:rPr>
        <w:tab/>
      </w:r>
      <w:r w:rsidR="001844F4">
        <w:rPr>
          <w:rFonts w:ascii="Arial" w:hAnsi="Arial" w:cs="Arial"/>
          <w:b/>
        </w:rPr>
        <w:tab/>
      </w:r>
      <w:r w:rsidR="006007CB" w:rsidRPr="006007CB">
        <w:rPr>
          <w:rFonts w:ascii="Arial" w:hAnsi="Arial" w:cs="Arial"/>
          <w:b/>
          <w:u w:val="single"/>
        </w:rPr>
        <w:t>Date of order:</w:t>
      </w:r>
      <w:r w:rsidR="001844F4">
        <w:rPr>
          <w:rFonts w:ascii="Arial" w:hAnsi="Arial" w:cs="Arial"/>
          <w:b/>
          <w:u w:val="single"/>
        </w:rPr>
        <w:t xml:space="preserve"> 02 / 03 / </w:t>
      </w:r>
      <w:r w:rsidR="00E012A5">
        <w:rPr>
          <w:rFonts w:ascii="Arial" w:hAnsi="Arial" w:cs="Arial"/>
          <w:b/>
          <w:u w:val="single"/>
        </w:rPr>
        <w:t>2017</w:t>
      </w:r>
    </w:p>
    <w:p w:rsidR="00F07874" w:rsidRDefault="00F07874" w:rsidP="00805CE5">
      <w:pPr>
        <w:ind w:left="720" w:firstLine="1814"/>
        <w:jc w:val="both"/>
        <w:rPr>
          <w:rFonts w:ascii="Arial" w:hAnsi="Arial" w:cs="Arial"/>
          <w:b/>
          <w:u w:val="single"/>
        </w:rPr>
      </w:pPr>
    </w:p>
    <w:p w:rsidR="002B5D2C" w:rsidRPr="00F37B9F" w:rsidRDefault="002B5D2C" w:rsidP="00805CE5">
      <w:pPr>
        <w:ind w:left="720" w:firstLine="1814"/>
        <w:jc w:val="both"/>
        <w:rPr>
          <w:rFonts w:ascii="Arial" w:hAnsi="Arial" w:cs="Arial"/>
          <w:u w:val="single"/>
        </w:rPr>
      </w:pPr>
    </w:p>
    <w:p w:rsidR="00E012A5" w:rsidRDefault="00E012A5" w:rsidP="00805CE5">
      <w:pPr>
        <w:ind w:left="720"/>
        <w:jc w:val="both"/>
        <w:rPr>
          <w:rFonts w:ascii="Arial" w:hAnsi="Arial" w:cs="Arial"/>
          <w:b/>
        </w:rPr>
      </w:pPr>
      <w:r>
        <w:rPr>
          <w:rFonts w:ascii="Arial" w:hAnsi="Arial" w:cs="Arial"/>
          <w:b/>
        </w:rPr>
        <w:t>M/S JAYCEE AUTOMOBILES PRIVATE LIMITED,</w:t>
      </w:r>
    </w:p>
    <w:p w:rsidR="00E012A5" w:rsidRDefault="001844F4" w:rsidP="00805CE5">
      <w:pPr>
        <w:ind w:left="720"/>
        <w:jc w:val="both"/>
        <w:rPr>
          <w:rFonts w:ascii="Arial" w:hAnsi="Arial" w:cs="Arial"/>
          <w:b/>
        </w:rPr>
      </w:pPr>
      <w:r>
        <w:rPr>
          <w:rFonts w:ascii="Arial" w:hAnsi="Arial" w:cs="Arial"/>
          <w:b/>
        </w:rPr>
        <w:t>OPPOSITE DHANDARI</w:t>
      </w:r>
      <w:r w:rsidR="00E012A5">
        <w:rPr>
          <w:rFonts w:ascii="Arial" w:hAnsi="Arial" w:cs="Arial"/>
          <w:b/>
        </w:rPr>
        <w:t xml:space="preserve"> KALAN RAILWAY STATION,</w:t>
      </w:r>
    </w:p>
    <w:p w:rsidR="00E012A5" w:rsidRDefault="00E012A5" w:rsidP="00805CE5">
      <w:pPr>
        <w:ind w:left="720"/>
        <w:jc w:val="both"/>
        <w:rPr>
          <w:rFonts w:ascii="Arial" w:hAnsi="Arial" w:cs="Arial"/>
          <w:b/>
        </w:rPr>
      </w:pPr>
      <w:r>
        <w:rPr>
          <w:rFonts w:ascii="Arial" w:hAnsi="Arial" w:cs="Arial"/>
          <w:b/>
        </w:rPr>
        <w:t>G.T. ROAD,</w:t>
      </w:r>
    </w:p>
    <w:p w:rsidR="00FC08F0" w:rsidRPr="00F37B9F" w:rsidRDefault="00E012A5" w:rsidP="00805CE5">
      <w:pPr>
        <w:ind w:left="720"/>
        <w:jc w:val="both"/>
        <w:rPr>
          <w:rFonts w:ascii="Arial" w:hAnsi="Arial" w:cs="Arial"/>
          <w:b/>
        </w:rPr>
      </w:pPr>
      <w:r>
        <w:rPr>
          <w:rFonts w:ascii="Arial" w:hAnsi="Arial" w:cs="Arial"/>
          <w:b/>
        </w:rPr>
        <w:t>LUDHIANA-140010</w:t>
      </w:r>
      <w:r w:rsidR="00CA4B65">
        <w:rPr>
          <w:rFonts w:ascii="Arial" w:hAnsi="Arial" w:cs="Arial"/>
          <w:b/>
        </w:rPr>
        <w:t xml:space="preserve">  </w:t>
      </w:r>
      <w:r w:rsidR="0089381F">
        <w:tab/>
      </w:r>
      <w:r w:rsidR="004A176C">
        <w:t xml:space="preserve">      </w:t>
      </w:r>
      <w:r w:rsidR="00EF35F0">
        <w:t xml:space="preserve">        </w:t>
      </w:r>
      <w:r w:rsidR="004A176C">
        <w:t xml:space="preserve">  </w:t>
      </w:r>
      <w:r w:rsidR="00EF35F0">
        <w:t xml:space="preserve">    </w:t>
      </w:r>
      <w:r>
        <w:t xml:space="preserve">      </w:t>
      </w:r>
      <w:r w:rsidR="00EF35F0">
        <w:t xml:space="preserve">    </w:t>
      </w:r>
      <w:r w:rsidR="004A176C">
        <w:t xml:space="preserve"> </w:t>
      </w:r>
      <w:r w:rsidR="0089381F">
        <w:rPr>
          <w:rFonts w:ascii="Arial" w:hAnsi="Arial" w:cs="Arial"/>
          <w:b/>
        </w:rPr>
        <w:t>.</w:t>
      </w:r>
      <w:r w:rsidR="00BD79F7" w:rsidRPr="00F37B9F">
        <w:rPr>
          <w:rFonts w:ascii="Arial" w:hAnsi="Arial" w:cs="Arial"/>
          <w:b/>
        </w:rPr>
        <w:t>………</w:t>
      </w:r>
      <w:r w:rsidR="0083140A" w:rsidRPr="00F37B9F">
        <w:rPr>
          <w:rFonts w:ascii="Arial" w:hAnsi="Arial" w:cs="Arial"/>
          <w:b/>
        </w:rPr>
        <w:t>………..</w:t>
      </w:r>
      <w:r w:rsidR="001844F4">
        <w:rPr>
          <w:rFonts w:ascii="Arial" w:hAnsi="Arial" w:cs="Arial"/>
          <w:b/>
        </w:rPr>
        <w:t xml:space="preserve"> </w:t>
      </w:r>
      <w:r w:rsidR="00BD79F7" w:rsidRPr="00F37B9F">
        <w:rPr>
          <w:rFonts w:ascii="Arial" w:hAnsi="Arial" w:cs="Arial"/>
        </w:rPr>
        <w:t>PETITIONER</w:t>
      </w:r>
    </w:p>
    <w:p w:rsidR="002B5D2C" w:rsidRPr="00F37B9F" w:rsidRDefault="002B5D2C" w:rsidP="00805CE5">
      <w:pPr>
        <w:ind w:left="720"/>
        <w:jc w:val="both"/>
        <w:rPr>
          <w:rFonts w:ascii="Arial" w:hAnsi="Arial" w:cs="Arial"/>
          <w:u w:val="single"/>
        </w:rPr>
      </w:pPr>
    </w:p>
    <w:p w:rsidR="002B5D2C" w:rsidRPr="00F37B9F" w:rsidRDefault="00BD79F7" w:rsidP="00805CE5">
      <w:pPr>
        <w:ind w:left="720"/>
        <w:jc w:val="both"/>
        <w:rPr>
          <w:rFonts w:ascii="Arial" w:hAnsi="Arial" w:cs="Arial"/>
        </w:rPr>
      </w:pPr>
      <w:r w:rsidRPr="00F37B9F">
        <w:rPr>
          <w:rFonts w:ascii="Arial" w:hAnsi="Arial" w:cs="Arial"/>
          <w:b/>
        </w:rPr>
        <w:t>Account No</w:t>
      </w:r>
      <w:r w:rsidR="00E67857" w:rsidRPr="00F37B9F">
        <w:rPr>
          <w:rFonts w:ascii="Arial" w:hAnsi="Arial" w:cs="Arial"/>
          <w:b/>
        </w:rPr>
        <w:t>.</w:t>
      </w:r>
      <w:r w:rsidR="00E012A5">
        <w:rPr>
          <w:rFonts w:ascii="Arial" w:hAnsi="Arial" w:cs="Arial"/>
          <w:b/>
        </w:rPr>
        <w:t xml:space="preserve">  NRS-</w:t>
      </w:r>
      <w:r w:rsidR="006007CB">
        <w:rPr>
          <w:rFonts w:ascii="Arial" w:hAnsi="Arial" w:cs="Arial"/>
          <w:b/>
        </w:rPr>
        <w:t xml:space="preserve"> </w:t>
      </w:r>
      <w:r w:rsidR="00E012A5">
        <w:rPr>
          <w:rFonts w:ascii="Arial" w:hAnsi="Arial" w:cs="Arial"/>
          <w:b/>
        </w:rPr>
        <w:t>CS-01/0111</w:t>
      </w:r>
    </w:p>
    <w:p w:rsidR="002B5D2C" w:rsidRPr="00F37B9F" w:rsidRDefault="002B5D2C" w:rsidP="00805CE5">
      <w:pPr>
        <w:ind w:left="720"/>
        <w:jc w:val="both"/>
        <w:rPr>
          <w:rFonts w:ascii="Arial" w:hAnsi="Arial" w:cs="Arial"/>
        </w:rPr>
      </w:pPr>
    </w:p>
    <w:p w:rsidR="004F3514" w:rsidRPr="00F37B9F" w:rsidRDefault="002B5D2C" w:rsidP="00805CE5">
      <w:pPr>
        <w:ind w:left="720"/>
        <w:jc w:val="both"/>
        <w:rPr>
          <w:rFonts w:ascii="Arial" w:hAnsi="Arial" w:cs="Arial"/>
          <w:i/>
        </w:rPr>
      </w:pPr>
      <w:r w:rsidRPr="00F37B9F">
        <w:rPr>
          <w:rFonts w:ascii="Arial" w:hAnsi="Arial" w:cs="Arial"/>
          <w:i/>
        </w:rPr>
        <w:t>Through:</w:t>
      </w:r>
    </w:p>
    <w:p w:rsidR="00507B37" w:rsidRPr="00F37B9F" w:rsidRDefault="00507B37" w:rsidP="00805CE5">
      <w:pPr>
        <w:ind w:left="720"/>
        <w:jc w:val="both"/>
        <w:rPr>
          <w:rFonts w:ascii="Arial" w:hAnsi="Arial" w:cs="Arial"/>
          <w:i/>
        </w:rPr>
      </w:pPr>
    </w:p>
    <w:p w:rsidR="00EF35F0" w:rsidRDefault="00BB70FA" w:rsidP="00805CE5">
      <w:pPr>
        <w:ind w:left="720"/>
        <w:jc w:val="both"/>
        <w:rPr>
          <w:rFonts w:ascii="Arial" w:hAnsi="Arial" w:cs="Arial"/>
          <w:sz w:val="22"/>
          <w:szCs w:val="22"/>
        </w:rPr>
      </w:pPr>
      <w:r w:rsidRPr="004F3514">
        <w:rPr>
          <w:rFonts w:ascii="Arial" w:hAnsi="Arial" w:cs="Arial"/>
          <w:sz w:val="22"/>
          <w:szCs w:val="22"/>
        </w:rPr>
        <w:t>Sh</w:t>
      </w:r>
      <w:r w:rsidR="00C15205" w:rsidRPr="004F3514">
        <w:rPr>
          <w:rFonts w:ascii="Arial" w:hAnsi="Arial" w:cs="Arial"/>
          <w:sz w:val="22"/>
          <w:szCs w:val="22"/>
        </w:rPr>
        <w:t xml:space="preserve">.  </w:t>
      </w:r>
      <w:r w:rsidR="00B90495">
        <w:rPr>
          <w:rFonts w:ascii="Arial" w:hAnsi="Arial" w:cs="Arial"/>
          <w:sz w:val="22"/>
          <w:szCs w:val="22"/>
        </w:rPr>
        <w:t xml:space="preserve"> </w:t>
      </w:r>
      <w:r w:rsidR="00E012A5">
        <w:rPr>
          <w:rFonts w:ascii="Arial" w:hAnsi="Arial" w:cs="Arial"/>
          <w:sz w:val="22"/>
          <w:szCs w:val="22"/>
        </w:rPr>
        <w:t>RAKESH BANSAL,</w:t>
      </w:r>
    </w:p>
    <w:p w:rsidR="00B90495" w:rsidRDefault="00176E5C" w:rsidP="00805CE5">
      <w:pPr>
        <w:ind w:left="720"/>
        <w:jc w:val="both"/>
        <w:rPr>
          <w:rFonts w:ascii="Arial" w:hAnsi="Arial" w:cs="Arial"/>
          <w:sz w:val="22"/>
          <w:szCs w:val="22"/>
        </w:rPr>
      </w:pPr>
      <w:r>
        <w:rPr>
          <w:rFonts w:ascii="Arial" w:hAnsi="Arial" w:cs="Arial"/>
          <w:sz w:val="22"/>
          <w:szCs w:val="22"/>
        </w:rPr>
        <w:t xml:space="preserve">                         </w:t>
      </w:r>
      <w:r w:rsidR="00EF35F0">
        <w:rPr>
          <w:rFonts w:ascii="Arial" w:hAnsi="Arial" w:cs="Arial"/>
          <w:sz w:val="22"/>
          <w:szCs w:val="22"/>
        </w:rPr>
        <w:t>(</w:t>
      </w:r>
      <w:r w:rsidR="004F3514" w:rsidRPr="004F3514">
        <w:rPr>
          <w:rFonts w:ascii="Arial" w:hAnsi="Arial" w:cs="Arial"/>
          <w:sz w:val="22"/>
          <w:szCs w:val="22"/>
        </w:rPr>
        <w:t>Authorised Representative</w:t>
      </w:r>
      <w:r w:rsidR="00EF35F0">
        <w:rPr>
          <w:rFonts w:ascii="Arial" w:hAnsi="Arial" w:cs="Arial"/>
          <w:sz w:val="22"/>
          <w:szCs w:val="22"/>
        </w:rPr>
        <w:t>)</w:t>
      </w:r>
    </w:p>
    <w:p w:rsidR="00B90495" w:rsidRDefault="00B90495" w:rsidP="00805CE5">
      <w:pPr>
        <w:ind w:left="720"/>
        <w:jc w:val="both"/>
        <w:rPr>
          <w:rFonts w:ascii="Arial" w:hAnsi="Arial" w:cs="Arial"/>
          <w:sz w:val="22"/>
          <w:szCs w:val="22"/>
        </w:rPr>
      </w:pPr>
    </w:p>
    <w:p w:rsidR="00B90495" w:rsidRDefault="00B90495" w:rsidP="00805CE5">
      <w:pPr>
        <w:ind w:left="720"/>
        <w:jc w:val="both"/>
        <w:rPr>
          <w:rFonts w:ascii="Arial" w:hAnsi="Arial" w:cs="Arial"/>
          <w:sz w:val="22"/>
          <w:szCs w:val="22"/>
        </w:rPr>
      </w:pPr>
    </w:p>
    <w:p w:rsidR="002B5D2C" w:rsidRPr="00F37B9F" w:rsidRDefault="00B90495" w:rsidP="00805CE5">
      <w:pPr>
        <w:ind w:left="720"/>
        <w:jc w:val="both"/>
        <w:rPr>
          <w:rFonts w:ascii="Arial" w:hAnsi="Arial" w:cs="Arial"/>
        </w:rPr>
      </w:pPr>
      <w:r w:rsidRPr="00B90495">
        <w:rPr>
          <w:rFonts w:ascii="Arial" w:hAnsi="Arial" w:cs="Arial"/>
        </w:rPr>
        <w:t>V</w:t>
      </w:r>
      <w:r w:rsidR="002B5D2C" w:rsidRPr="00F37B9F">
        <w:rPr>
          <w:rFonts w:ascii="Arial" w:hAnsi="Arial" w:cs="Arial"/>
        </w:rPr>
        <w:t>ERSUS</w:t>
      </w:r>
    </w:p>
    <w:p w:rsidR="00606475" w:rsidRPr="00F37B9F" w:rsidRDefault="00606475" w:rsidP="00805CE5">
      <w:pPr>
        <w:ind w:left="720"/>
        <w:jc w:val="both"/>
        <w:rPr>
          <w:rFonts w:ascii="Arial" w:hAnsi="Arial" w:cs="Arial"/>
        </w:rPr>
      </w:pPr>
    </w:p>
    <w:p w:rsidR="002B5D2C" w:rsidRPr="00F37B9F" w:rsidRDefault="002B5D2C" w:rsidP="00805CE5">
      <w:pPr>
        <w:ind w:left="720"/>
        <w:jc w:val="both"/>
        <w:rPr>
          <w:rFonts w:ascii="Arial" w:hAnsi="Arial" w:cs="Arial"/>
        </w:rPr>
      </w:pPr>
    </w:p>
    <w:p w:rsidR="002B5D2C" w:rsidRPr="00F37B9F" w:rsidRDefault="002B5D2C" w:rsidP="00805CE5">
      <w:pPr>
        <w:ind w:left="720"/>
        <w:jc w:val="both"/>
        <w:rPr>
          <w:rFonts w:ascii="Arial" w:hAnsi="Arial" w:cs="Arial"/>
          <w:b/>
        </w:rPr>
      </w:pPr>
      <w:r w:rsidRPr="00F37B9F">
        <w:rPr>
          <w:rFonts w:ascii="Arial" w:hAnsi="Arial" w:cs="Arial"/>
          <w:b/>
        </w:rPr>
        <w:t xml:space="preserve"> PUNJAB STATE POWER CORPORATION LIMITED.</w:t>
      </w:r>
    </w:p>
    <w:p w:rsidR="002B5D2C" w:rsidRPr="00F37B9F" w:rsidRDefault="002B5D2C" w:rsidP="00805CE5">
      <w:pPr>
        <w:ind w:left="720"/>
        <w:jc w:val="both"/>
        <w:rPr>
          <w:rFonts w:ascii="Arial" w:hAnsi="Arial" w:cs="Arial"/>
          <w:b/>
        </w:rPr>
      </w:pPr>
    </w:p>
    <w:p w:rsidR="002B5D2C" w:rsidRPr="00F37B9F" w:rsidRDefault="002B5D2C" w:rsidP="00805CE5">
      <w:pPr>
        <w:ind w:left="720"/>
        <w:jc w:val="both"/>
        <w:rPr>
          <w:rFonts w:ascii="Arial" w:hAnsi="Arial" w:cs="Arial"/>
        </w:rPr>
      </w:pPr>
      <w:r w:rsidRPr="00F37B9F">
        <w:rPr>
          <w:rFonts w:ascii="Arial" w:hAnsi="Arial" w:cs="Arial"/>
        </w:rPr>
        <w:t xml:space="preserve">                </w:t>
      </w:r>
      <w:r w:rsidRPr="00F37B9F">
        <w:rPr>
          <w:rFonts w:ascii="Arial" w:hAnsi="Arial" w:cs="Arial"/>
        </w:rPr>
        <w:tab/>
      </w:r>
      <w:r w:rsidRPr="00F37B9F">
        <w:rPr>
          <w:rFonts w:ascii="Arial" w:hAnsi="Arial" w:cs="Arial"/>
        </w:rPr>
        <w:tab/>
      </w:r>
      <w:r w:rsidRPr="00F37B9F">
        <w:rPr>
          <w:rFonts w:ascii="Arial" w:hAnsi="Arial" w:cs="Arial"/>
        </w:rPr>
        <w:tab/>
        <w:t xml:space="preserve">                  </w:t>
      </w:r>
      <w:r w:rsidR="009B6BFA">
        <w:rPr>
          <w:rFonts w:ascii="Arial" w:hAnsi="Arial" w:cs="Arial"/>
        </w:rPr>
        <w:t xml:space="preserve">    </w:t>
      </w:r>
      <w:r w:rsidRPr="00F37B9F">
        <w:rPr>
          <w:rFonts w:ascii="Arial" w:hAnsi="Arial" w:cs="Arial"/>
        </w:rPr>
        <w:t xml:space="preserve">  </w:t>
      </w:r>
      <w:r w:rsidR="001844F4">
        <w:rPr>
          <w:rFonts w:ascii="Arial" w:hAnsi="Arial" w:cs="Arial"/>
          <w:b/>
        </w:rPr>
        <w:t xml:space="preserve">………………. </w:t>
      </w:r>
      <w:r w:rsidRPr="00F37B9F">
        <w:rPr>
          <w:rFonts w:ascii="Arial" w:hAnsi="Arial" w:cs="Arial"/>
        </w:rPr>
        <w:t>RESPONDENTS</w:t>
      </w:r>
    </w:p>
    <w:p w:rsidR="00DA539F" w:rsidRPr="00F37B9F" w:rsidRDefault="002B5D2C" w:rsidP="00805CE5">
      <w:pPr>
        <w:ind w:left="720"/>
        <w:jc w:val="both"/>
        <w:rPr>
          <w:rFonts w:ascii="Arial" w:hAnsi="Arial" w:cs="Arial"/>
          <w:i/>
        </w:rPr>
      </w:pPr>
      <w:r w:rsidRPr="00F37B9F">
        <w:rPr>
          <w:rFonts w:ascii="Arial" w:hAnsi="Arial" w:cs="Arial"/>
          <w:i/>
        </w:rPr>
        <w:t>Through</w:t>
      </w:r>
    </w:p>
    <w:p w:rsidR="002B5D2C" w:rsidRPr="00F37B9F" w:rsidRDefault="002B5D2C" w:rsidP="00805CE5">
      <w:pPr>
        <w:ind w:left="720"/>
        <w:jc w:val="both"/>
        <w:rPr>
          <w:rFonts w:ascii="Arial" w:hAnsi="Arial" w:cs="Arial"/>
        </w:rPr>
      </w:pPr>
      <w:r w:rsidRPr="00F37B9F">
        <w:rPr>
          <w:rFonts w:ascii="Arial" w:hAnsi="Arial" w:cs="Arial"/>
        </w:rPr>
        <w:tab/>
      </w:r>
    </w:p>
    <w:p w:rsidR="00A03033" w:rsidRPr="004F3514" w:rsidRDefault="002B5D2C" w:rsidP="00805CE5">
      <w:pPr>
        <w:ind w:left="720"/>
        <w:jc w:val="both"/>
        <w:rPr>
          <w:rFonts w:ascii="Arial" w:hAnsi="Arial" w:cs="Arial"/>
          <w:sz w:val="22"/>
          <w:szCs w:val="22"/>
        </w:rPr>
      </w:pPr>
      <w:r w:rsidRPr="004F3514">
        <w:rPr>
          <w:rFonts w:ascii="Arial" w:hAnsi="Arial" w:cs="Arial"/>
          <w:sz w:val="22"/>
          <w:szCs w:val="22"/>
        </w:rPr>
        <w:t>Er</w:t>
      </w:r>
      <w:r w:rsidR="005E7E82">
        <w:rPr>
          <w:rFonts w:ascii="Arial" w:hAnsi="Arial" w:cs="Arial"/>
          <w:sz w:val="22"/>
          <w:szCs w:val="22"/>
        </w:rPr>
        <w:t xml:space="preserve">. </w:t>
      </w:r>
      <w:r w:rsidR="00015051">
        <w:rPr>
          <w:rFonts w:ascii="Arial" w:hAnsi="Arial" w:cs="Arial"/>
          <w:sz w:val="22"/>
          <w:szCs w:val="22"/>
        </w:rPr>
        <w:t>C. S. Brar,</w:t>
      </w:r>
    </w:p>
    <w:p w:rsidR="00606475" w:rsidRPr="004F3514" w:rsidRDefault="0020750D" w:rsidP="00805CE5">
      <w:pPr>
        <w:ind w:left="720"/>
        <w:jc w:val="both"/>
        <w:rPr>
          <w:rFonts w:ascii="Arial" w:hAnsi="Arial" w:cs="Arial"/>
          <w:sz w:val="22"/>
          <w:szCs w:val="22"/>
        </w:rPr>
      </w:pPr>
      <w:r w:rsidRPr="004F3514">
        <w:rPr>
          <w:rFonts w:ascii="Arial" w:hAnsi="Arial" w:cs="Arial"/>
          <w:sz w:val="22"/>
          <w:szCs w:val="22"/>
        </w:rPr>
        <w:t>Addl.</w:t>
      </w:r>
      <w:r w:rsidR="002769ED">
        <w:rPr>
          <w:rFonts w:ascii="Arial" w:hAnsi="Arial" w:cs="Arial"/>
          <w:sz w:val="22"/>
          <w:szCs w:val="22"/>
        </w:rPr>
        <w:t xml:space="preserve"> </w:t>
      </w:r>
      <w:r w:rsidRPr="004F3514">
        <w:rPr>
          <w:rFonts w:ascii="Arial" w:hAnsi="Arial" w:cs="Arial"/>
          <w:sz w:val="22"/>
          <w:szCs w:val="22"/>
        </w:rPr>
        <w:t>Superintending</w:t>
      </w:r>
      <w:r w:rsidR="00606475" w:rsidRPr="004F3514">
        <w:rPr>
          <w:rFonts w:ascii="Arial" w:hAnsi="Arial" w:cs="Arial"/>
          <w:sz w:val="22"/>
          <w:szCs w:val="22"/>
        </w:rPr>
        <w:t xml:space="preserve"> Engineer</w:t>
      </w:r>
    </w:p>
    <w:p w:rsidR="004F3514" w:rsidRPr="004F3514" w:rsidRDefault="002B5D2C" w:rsidP="00805CE5">
      <w:pPr>
        <w:ind w:left="720"/>
        <w:jc w:val="both"/>
        <w:rPr>
          <w:rFonts w:ascii="Arial" w:hAnsi="Arial" w:cs="Arial"/>
          <w:sz w:val="22"/>
          <w:szCs w:val="22"/>
        </w:rPr>
      </w:pPr>
      <w:r w:rsidRPr="004F3514">
        <w:rPr>
          <w:rFonts w:ascii="Arial" w:hAnsi="Arial" w:cs="Arial"/>
          <w:sz w:val="22"/>
          <w:szCs w:val="22"/>
        </w:rPr>
        <w:t>Operation</w:t>
      </w:r>
      <w:r w:rsidR="00E012A5">
        <w:rPr>
          <w:rFonts w:ascii="Arial" w:hAnsi="Arial" w:cs="Arial"/>
          <w:sz w:val="22"/>
          <w:szCs w:val="22"/>
        </w:rPr>
        <w:t xml:space="preserve">, </w:t>
      </w:r>
      <w:r w:rsidR="001844F4">
        <w:rPr>
          <w:rFonts w:ascii="Arial" w:hAnsi="Arial" w:cs="Arial"/>
          <w:sz w:val="22"/>
          <w:szCs w:val="22"/>
        </w:rPr>
        <w:t>Estate Division</w:t>
      </w:r>
      <w:r w:rsidR="00F76F49">
        <w:rPr>
          <w:rFonts w:ascii="Arial" w:hAnsi="Arial" w:cs="Arial"/>
          <w:sz w:val="22"/>
          <w:szCs w:val="22"/>
        </w:rPr>
        <w:t>,</w:t>
      </w:r>
      <w:r w:rsidR="006D4776" w:rsidRPr="004F3514">
        <w:rPr>
          <w:rFonts w:ascii="Arial" w:hAnsi="Arial" w:cs="Arial"/>
          <w:sz w:val="22"/>
          <w:szCs w:val="22"/>
        </w:rPr>
        <w:t xml:space="preserve"> </w:t>
      </w:r>
      <w:r w:rsidR="00A03033" w:rsidRPr="004F3514">
        <w:rPr>
          <w:rFonts w:ascii="Arial" w:hAnsi="Arial" w:cs="Arial"/>
          <w:sz w:val="22"/>
          <w:szCs w:val="22"/>
        </w:rPr>
        <w:t xml:space="preserve"> </w:t>
      </w:r>
    </w:p>
    <w:p w:rsidR="00FC08F0" w:rsidRDefault="002B5D2C" w:rsidP="00805CE5">
      <w:pPr>
        <w:ind w:left="720"/>
        <w:jc w:val="both"/>
        <w:rPr>
          <w:rFonts w:ascii="Arial" w:hAnsi="Arial" w:cs="Arial"/>
          <w:sz w:val="22"/>
          <w:szCs w:val="22"/>
        </w:rPr>
      </w:pPr>
      <w:r w:rsidRPr="004F3514">
        <w:rPr>
          <w:rFonts w:ascii="Arial" w:hAnsi="Arial" w:cs="Arial"/>
          <w:sz w:val="22"/>
          <w:szCs w:val="22"/>
        </w:rPr>
        <w:t>P.S.P.C.L</w:t>
      </w:r>
      <w:r w:rsidR="00E012A5">
        <w:rPr>
          <w:rFonts w:ascii="Arial" w:hAnsi="Arial" w:cs="Arial"/>
          <w:sz w:val="22"/>
          <w:szCs w:val="22"/>
        </w:rPr>
        <w:t>, Ludhiana</w:t>
      </w:r>
    </w:p>
    <w:p w:rsidR="00FC08F0" w:rsidRPr="004F3514" w:rsidRDefault="00FC08F0" w:rsidP="00805CE5">
      <w:pPr>
        <w:ind w:left="720"/>
        <w:jc w:val="both"/>
        <w:rPr>
          <w:rFonts w:ascii="Arial" w:hAnsi="Arial" w:cs="Arial"/>
          <w:sz w:val="22"/>
          <w:szCs w:val="22"/>
        </w:rPr>
      </w:pPr>
    </w:p>
    <w:p w:rsidR="00331BD1" w:rsidRPr="00F37B9F" w:rsidRDefault="00331BD1" w:rsidP="00805CE5">
      <w:pPr>
        <w:ind w:left="720"/>
        <w:jc w:val="both"/>
        <w:rPr>
          <w:rFonts w:ascii="Arial" w:hAnsi="Arial" w:cs="Arial"/>
        </w:rPr>
      </w:pPr>
    </w:p>
    <w:p w:rsidR="007926F9" w:rsidRPr="00C9426F" w:rsidRDefault="002B5D2C" w:rsidP="00805CE5">
      <w:pPr>
        <w:spacing w:line="480" w:lineRule="auto"/>
        <w:ind w:left="720"/>
        <w:jc w:val="both"/>
        <w:rPr>
          <w:rFonts w:ascii="Arial" w:hAnsi="Arial" w:cs="Arial"/>
        </w:rPr>
      </w:pPr>
      <w:r w:rsidRPr="00F37B9F">
        <w:rPr>
          <w:rFonts w:ascii="Arial" w:hAnsi="Arial" w:cs="Arial"/>
        </w:rPr>
        <w:tab/>
      </w:r>
      <w:r w:rsidRPr="00F37B9F">
        <w:rPr>
          <w:rFonts w:ascii="Arial" w:hAnsi="Arial" w:cs="Arial"/>
        </w:rPr>
        <w:tab/>
      </w:r>
      <w:r w:rsidR="00314C52" w:rsidRPr="00C9426F">
        <w:rPr>
          <w:rFonts w:ascii="Arial" w:hAnsi="Arial" w:cs="Arial"/>
        </w:rPr>
        <w:t>Petition No</w:t>
      </w:r>
      <w:r w:rsidR="00176E5C" w:rsidRPr="00C9426F">
        <w:rPr>
          <w:rFonts w:ascii="Arial" w:hAnsi="Arial" w:cs="Arial"/>
        </w:rPr>
        <w:t xml:space="preserve">.  </w:t>
      </w:r>
      <w:r w:rsidR="00E012A5">
        <w:rPr>
          <w:rFonts w:ascii="Arial" w:hAnsi="Arial" w:cs="Arial"/>
        </w:rPr>
        <w:t>75</w:t>
      </w:r>
      <w:r w:rsidR="007E726F" w:rsidRPr="00C9426F">
        <w:rPr>
          <w:rFonts w:ascii="Arial" w:hAnsi="Arial" w:cs="Arial"/>
        </w:rPr>
        <w:t xml:space="preserve"> </w:t>
      </w:r>
      <w:r w:rsidR="003E0293" w:rsidRPr="00C9426F">
        <w:rPr>
          <w:rFonts w:ascii="Arial" w:hAnsi="Arial" w:cs="Arial"/>
        </w:rPr>
        <w:t>/</w:t>
      </w:r>
      <w:r w:rsidR="007E726F" w:rsidRPr="00C9426F">
        <w:rPr>
          <w:rFonts w:ascii="Arial" w:hAnsi="Arial" w:cs="Arial"/>
        </w:rPr>
        <w:t xml:space="preserve"> 2016 dated</w:t>
      </w:r>
      <w:r w:rsidR="00314C52" w:rsidRPr="00C9426F">
        <w:rPr>
          <w:rFonts w:ascii="Arial" w:hAnsi="Arial" w:cs="Arial"/>
        </w:rPr>
        <w:t xml:space="preserve"> </w:t>
      </w:r>
      <w:r w:rsidR="00E012A5">
        <w:rPr>
          <w:rFonts w:ascii="Arial" w:hAnsi="Arial" w:cs="Arial"/>
        </w:rPr>
        <w:t>23.11</w:t>
      </w:r>
      <w:r w:rsidR="007926F9">
        <w:rPr>
          <w:rFonts w:ascii="Arial" w:hAnsi="Arial" w:cs="Arial"/>
        </w:rPr>
        <w:t>.</w:t>
      </w:r>
      <w:r w:rsidR="007926F9" w:rsidRPr="00C9426F">
        <w:rPr>
          <w:rFonts w:ascii="Arial" w:hAnsi="Arial" w:cs="Arial"/>
        </w:rPr>
        <w:t>2016</w:t>
      </w:r>
      <w:r w:rsidR="00315813" w:rsidRPr="00C9426F">
        <w:rPr>
          <w:rFonts w:ascii="Arial" w:hAnsi="Arial" w:cs="Arial"/>
        </w:rPr>
        <w:t xml:space="preserve"> was</w:t>
      </w:r>
      <w:r w:rsidR="00314C52" w:rsidRPr="00C9426F">
        <w:rPr>
          <w:rFonts w:ascii="Arial" w:hAnsi="Arial" w:cs="Arial"/>
        </w:rPr>
        <w:t xml:space="preserve"> filed against order </w:t>
      </w:r>
      <w:r w:rsidR="003B7BD0" w:rsidRPr="00C9426F">
        <w:rPr>
          <w:rFonts w:ascii="Arial" w:hAnsi="Arial" w:cs="Arial"/>
        </w:rPr>
        <w:t xml:space="preserve">dated </w:t>
      </w:r>
      <w:r w:rsidR="00332DCB">
        <w:rPr>
          <w:rFonts w:ascii="Arial" w:hAnsi="Arial" w:cs="Arial"/>
        </w:rPr>
        <w:t>21.10</w:t>
      </w:r>
      <w:r w:rsidR="007926F9">
        <w:rPr>
          <w:rFonts w:ascii="Arial" w:hAnsi="Arial" w:cs="Arial"/>
        </w:rPr>
        <w:t>.</w:t>
      </w:r>
      <w:r w:rsidR="007926F9" w:rsidRPr="00C9426F">
        <w:rPr>
          <w:rFonts w:ascii="Arial" w:hAnsi="Arial" w:cs="Arial"/>
        </w:rPr>
        <w:t>2016</w:t>
      </w:r>
      <w:r w:rsidR="000951AD" w:rsidRPr="00C9426F">
        <w:rPr>
          <w:rFonts w:ascii="Arial" w:hAnsi="Arial" w:cs="Arial"/>
        </w:rPr>
        <w:t xml:space="preserve"> </w:t>
      </w:r>
      <w:r w:rsidR="002A1AD9" w:rsidRPr="00C9426F">
        <w:rPr>
          <w:rFonts w:ascii="Arial" w:hAnsi="Arial" w:cs="Arial"/>
        </w:rPr>
        <w:t>of</w:t>
      </w:r>
      <w:r w:rsidR="00314C52" w:rsidRPr="00C9426F">
        <w:rPr>
          <w:rFonts w:ascii="Arial" w:hAnsi="Arial" w:cs="Arial"/>
        </w:rPr>
        <w:t xml:space="preserve"> the Grievances Redressal Forum</w:t>
      </w:r>
      <w:r w:rsidR="00871808" w:rsidRPr="00C9426F">
        <w:rPr>
          <w:rFonts w:ascii="Arial" w:hAnsi="Arial" w:cs="Arial"/>
        </w:rPr>
        <w:t xml:space="preserve"> (Forum)</w:t>
      </w:r>
      <w:r w:rsidR="00314C52" w:rsidRPr="00C9426F">
        <w:rPr>
          <w:rFonts w:ascii="Arial" w:hAnsi="Arial" w:cs="Arial"/>
        </w:rPr>
        <w:t xml:space="preserve"> in</w:t>
      </w:r>
      <w:r w:rsidR="002D72D6" w:rsidRPr="00C9426F">
        <w:rPr>
          <w:rFonts w:ascii="Arial" w:hAnsi="Arial" w:cs="Arial"/>
        </w:rPr>
        <w:t xml:space="preserve">  </w:t>
      </w:r>
      <w:r w:rsidR="00314C52" w:rsidRPr="00C9426F">
        <w:rPr>
          <w:rFonts w:ascii="Arial" w:hAnsi="Arial" w:cs="Arial"/>
        </w:rPr>
        <w:t>case</w:t>
      </w:r>
      <w:r w:rsidR="00F11389" w:rsidRPr="00C9426F">
        <w:rPr>
          <w:rFonts w:ascii="Arial" w:hAnsi="Arial" w:cs="Arial"/>
        </w:rPr>
        <w:t xml:space="preserve"> </w:t>
      </w:r>
      <w:r w:rsidR="000951AD" w:rsidRPr="00C9426F">
        <w:rPr>
          <w:rFonts w:ascii="Arial" w:hAnsi="Arial" w:cs="Arial"/>
        </w:rPr>
        <w:t>no:</w:t>
      </w:r>
      <w:r w:rsidR="00F11389" w:rsidRPr="00C9426F">
        <w:rPr>
          <w:rFonts w:ascii="Arial" w:hAnsi="Arial" w:cs="Arial"/>
        </w:rPr>
        <w:t xml:space="preserve"> </w:t>
      </w:r>
      <w:r w:rsidR="00314C52" w:rsidRPr="00C9426F">
        <w:rPr>
          <w:rFonts w:ascii="Arial" w:hAnsi="Arial" w:cs="Arial"/>
        </w:rPr>
        <w:t>CG-</w:t>
      </w:r>
      <w:r w:rsidR="00332DCB">
        <w:rPr>
          <w:rFonts w:ascii="Arial" w:hAnsi="Arial" w:cs="Arial"/>
        </w:rPr>
        <w:t>90</w:t>
      </w:r>
      <w:r w:rsidR="00176E5C" w:rsidRPr="00C9426F">
        <w:rPr>
          <w:rFonts w:ascii="Arial" w:hAnsi="Arial" w:cs="Arial"/>
        </w:rPr>
        <w:t xml:space="preserve"> of </w:t>
      </w:r>
      <w:r w:rsidR="007926F9" w:rsidRPr="00C9426F">
        <w:rPr>
          <w:rFonts w:ascii="Arial" w:hAnsi="Arial" w:cs="Arial"/>
        </w:rPr>
        <w:t>2016 deciding</w:t>
      </w:r>
      <w:r w:rsidR="00176E5C" w:rsidRPr="00C9426F">
        <w:rPr>
          <w:rFonts w:ascii="Arial" w:hAnsi="Arial" w:cs="Arial"/>
        </w:rPr>
        <w:t xml:space="preserve"> </w:t>
      </w:r>
      <w:r w:rsidR="00332DCB">
        <w:rPr>
          <w:rFonts w:ascii="Arial" w:hAnsi="Arial" w:cs="Arial"/>
        </w:rPr>
        <w:t>to uphold the decision of the Zonal Dispute Settlement Committee (ZDSC</w:t>
      </w:r>
      <w:r w:rsidR="007926F9">
        <w:rPr>
          <w:rFonts w:ascii="Arial" w:hAnsi="Arial" w:cs="Arial"/>
        </w:rPr>
        <w:t>) taken</w:t>
      </w:r>
      <w:r w:rsidR="00332DCB">
        <w:rPr>
          <w:rFonts w:ascii="Arial" w:hAnsi="Arial" w:cs="Arial"/>
        </w:rPr>
        <w:t xml:space="preserve"> in its meeting held on 11.02.2016</w:t>
      </w:r>
      <w:r w:rsidR="007926F9">
        <w:rPr>
          <w:rFonts w:ascii="Arial" w:hAnsi="Arial" w:cs="Arial"/>
        </w:rPr>
        <w:t xml:space="preserve"> that the charging of amount on enhanced consumption by 50% due to overhauling of Petitioner’s account for the period 20.08.2014  to 05.12.2015 (15½ months) is correct</w:t>
      </w:r>
    </w:p>
    <w:p w:rsidR="0051497F" w:rsidRPr="00C9426F" w:rsidRDefault="002B5D2C" w:rsidP="00805CE5">
      <w:pPr>
        <w:spacing w:line="480" w:lineRule="auto"/>
        <w:ind w:left="720"/>
        <w:jc w:val="both"/>
        <w:rPr>
          <w:rFonts w:ascii="Arial" w:hAnsi="Arial" w:cs="Arial"/>
        </w:rPr>
      </w:pPr>
      <w:r w:rsidRPr="00C9426F">
        <w:rPr>
          <w:rFonts w:ascii="Arial" w:hAnsi="Arial" w:cs="Arial"/>
        </w:rPr>
        <w:t>2.</w:t>
      </w:r>
      <w:r w:rsidRPr="00C9426F">
        <w:rPr>
          <w:rFonts w:ascii="Arial" w:hAnsi="Arial" w:cs="Arial"/>
        </w:rPr>
        <w:tab/>
      </w:r>
      <w:r w:rsidRPr="00C9426F">
        <w:rPr>
          <w:rFonts w:ascii="Arial" w:hAnsi="Arial" w:cs="Arial"/>
        </w:rPr>
        <w:tab/>
      </w:r>
      <w:r w:rsidR="00146006" w:rsidRPr="00C9426F">
        <w:rPr>
          <w:rFonts w:ascii="Arial" w:hAnsi="Arial" w:cs="Arial"/>
        </w:rPr>
        <w:t>Arguments</w:t>
      </w:r>
      <w:r w:rsidRPr="00C9426F">
        <w:rPr>
          <w:rFonts w:ascii="Arial" w:hAnsi="Arial" w:cs="Arial"/>
        </w:rPr>
        <w:t xml:space="preserve">, discussions </w:t>
      </w:r>
      <w:r w:rsidR="007221E7" w:rsidRPr="00C9426F">
        <w:rPr>
          <w:rFonts w:ascii="Arial" w:hAnsi="Arial" w:cs="Arial"/>
        </w:rPr>
        <w:t>and evidences</w:t>
      </w:r>
      <w:r w:rsidRPr="00C9426F">
        <w:rPr>
          <w:rFonts w:ascii="Arial" w:hAnsi="Arial" w:cs="Arial"/>
        </w:rPr>
        <w:t xml:space="preserve"> on record were held </w:t>
      </w:r>
      <w:r w:rsidR="0020750D" w:rsidRPr="00C9426F">
        <w:rPr>
          <w:rFonts w:ascii="Arial" w:hAnsi="Arial" w:cs="Arial"/>
        </w:rPr>
        <w:t xml:space="preserve">on </w:t>
      </w:r>
      <w:r w:rsidR="000A10B1">
        <w:rPr>
          <w:rFonts w:ascii="Arial" w:hAnsi="Arial" w:cs="Arial"/>
        </w:rPr>
        <w:t>02.03.2017</w:t>
      </w:r>
      <w:r w:rsidR="00617BC9">
        <w:rPr>
          <w:rFonts w:ascii="Arial" w:hAnsi="Arial" w:cs="Arial"/>
        </w:rPr>
        <w:t>.</w:t>
      </w:r>
    </w:p>
    <w:p w:rsidR="0051497F" w:rsidRPr="00C9426F" w:rsidRDefault="002B5D2C" w:rsidP="00805CE5">
      <w:pPr>
        <w:spacing w:line="480" w:lineRule="auto"/>
        <w:ind w:left="720"/>
        <w:jc w:val="both"/>
        <w:rPr>
          <w:rFonts w:ascii="Arial" w:hAnsi="Arial" w:cs="Arial"/>
        </w:rPr>
      </w:pPr>
      <w:r w:rsidRPr="00C9426F">
        <w:rPr>
          <w:rFonts w:ascii="Arial" w:hAnsi="Arial" w:cs="Arial"/>
        </w:rPr>
        <w:lastRenderedPageBreak/>
        <w:t>3.</w:t>
      </w:r>
      <w:r w:rsidRPr="00C9426F">
        <w:rPr>
          <w:rFonts w:ascii="Arial" w:hAnsi="Arial" w:cs="Arial"/>
        </w:rPr>
        <w:tab/>
      </w:r>
      <w:r w:rsidRPr="00C9426F">
        <w:rPr>
          <w:rFonts w:ascii="Arial" w:hAnsi="Arial" w:cs="Arial"/>
        </w:rPr>
        <w:tab/>
        <w:t>Sh</w:t>
      </w:r>
      <w:r w:rsidR="003D469D" w:rsidRPr="00C9426F">
        <w:rPr>
          <w:rFonts w:ascii="Arial" w:hAnsi="Arial" w:cs="Arial"/>
        </w:rPr>
        <w:t>.</w:t>
      </w:r>
      <w:r w:rsidR="00AC75F6" w:rsidRPr="00C9426F">
        <w:rPr>
          <w:rFonts w:ascii="Arial" w:hAnsi="Arial" w:cs="Arial"/>
        </w:rPr>
        <w:t xml:space="preserve"> </w:t>
      </w:r>
      <w:r w:rsidR="00332DCB">
        <w:rPr>
          <w:rFonts w:ascii="Arial" w:hAnsi="Arial" w:cs="Arial"/>
        </w:rPr>
        <w:t>Rakesh Bansal</w:t>
      </w:r>
      <w:r w:rsidR="00805149" w:rsidRPr="00C9426F">
        <w:rPr>
          <w:rFonts w:ascii="Arial" w:hAnsi="Arial" w:cs="Arial"/>
        </w:rPr>
        <w:t>,</w:t>
      </w:r>
      <w:r w:rsidR="00090EDC" w:rsidRPr="00C9426F">
        <w:rPr>
          <w:rFonts w:ascii="Arial" w:hAnsi="Arial" w:cs="Arial"/>
        </w:rPr>
        <w:t xml:space="preserve"> </w:t>
      </w:r>
      <w:r w:rsidR="005A053D" w:rsidRPr="00C9426F">
        <w:rPr>
          <w:rFonts w:ascii="Arial" w:hAnsi="Arial" w:cs="Arial"/>
        </w:rPr>
        <w:t>authorised</w:t>
      </w:r>
      <w:r w:rsidR="00665FAC" w:rsidRPr="00C9426F">
        <w:rPr>
          <w:rFonts w:ascii="Arial" w:hAnsi="Arial" w:cs="Arial"/>
        </w:rPr>
        <w:t xml:space="preserve"> </w:t>
      </w:r>
      <w:r w:rsidR="00451D4A" w:rsidRPr="00C9426F">
        <w:rPr>
          <w:rFonts w:ascii="Arial" w:hAnsi="Arial" w:cs="Arial"/>
        </w:rPr>
        <w:t xml:space="preserve">representative </w:t>
      </w:r>
      <w:r w:rsidR="00D76FB2" w:rsidRPr="00C9426F">
        <w:rPr>
          <w:rFonts w:ascii="Arial" w:hAnsi="Arial" w:cs="Arial"/>
        </w:rPr>
        <w:t>attended</w:t>
      </w:r>
      <w:r w:rsidR="004F52F7" w:rsidRPr="00C9426F">
        <w:rPr>
          <w:rFonts w:ascii="Arial" w:hAnsi="Arial" w:cs="Arial"/>
        </w:rPr>
        <w:t xml:space="preserve"> the court proceedings</w:t>
      </w:r>
      <w:r w:rsidR="00451D4A" w:rsidRPr="00C9426F">
        <w:rPr>
          <w:rFonts w:ascii="Arial" w:hAnsi="Arial" w:cs="Arial"/>
        </w:rPr>
        <w:t xml:space="preserve"> on behalf of the petitioner.</w:t>
      </w:r>
      <w:r w:rsidR="00E47AB6" w:rsidRPr="00C9426F">
        <w:rPr>
          <w:rFonts w:ascii="Arial" w:hAnsi="Arial" w:cs="Arial"/>
        </w:rPr>
        <w:t xml:space="preserve"> </w:t>
      </w:r>
      <w:r w:rsidR="00451D4A" w:rsidRPr="00C9426F">
        <w:rPr>
          <w:rFonts w:ascii="Arial" w:hAnsi="Arial" w:cs="Arial"/>
        </w:rPr>
        <w:t xml:space="preserve"> </w:t>
      </w:r>
      <w:r w:rsidR="00235084" w:rsidRPr="00C9426F">
        <w:rPr>
          <w:rFonts w:ascii="Arial" w:hAnsi="Arial" w:cs="Arial"/>
        </w:rPr>
        <w:t>Er</w:t>
      </w:r>
      <w:r w:rsidR="005E7E82">
        <w:rPr>
          <w:rFonts w:ascii="Arial" w:hAnsi="Arial" w:cs="Arial"/>
        </w:rPr>
        <w:t xml:space="preserve">. </w:t>
      </w:r>
      <w:r w:rsidR="00015051">
        <w:rPr>
          <w:rFonts w:ascii="Arial" w:hAnsi="Arial" w:cs="Arial"/>
        </w:rPr>
        <w:t>C. S. Brar</w:t>
      </w:r>
      <w:r w:rsidR="005E7E82">
        <w:rPr>
          <w:rFonts w:ascii="Arial" w:hAnsi="Arial" w:cs="Arial"/>
        </w:rPr>
        <w:t xml:space="preserve">, </w:t>
      </w:r>
      <w:r w:rsidR="0020750D" w:rsidRPr="00C9426F">
        <w:rPr>
          <w:rFonts w:ascii="Arial" w:hAnsi="Arial" w:cs="Arial"/>
        </w:rPr>
        <w:t xml:space="preserve">Addl. Superintending </w:t>
      </w:r>
      <w:r w:rsidR="00627999" w:rsidRPr="00C9426F">
        <w:rPr>
          <w:rFonts w:ascii="Arial" w:hAnsi="Arial" w:cs="Arial"/>
        </w:rPr>
        <w:t>Engineer</w:t>
      </w:r>
      <w:r w:rsidR="008D2788" w:rsidRPr="00C9426F">
        <w:rPr>
          <w:rFonts w:ascii="Arial" w:hAnsi="Arial" w:cs="Arial"/>
        </w:rPr>
        <w:t xml:space="preserve"> </w:t>
      </w:r>
      <w:r w:rsidR="002646F0" w:rsidRPr="00C9426F">
        <w:rPr>
          <w:rFonts w:ascii="Arial" w:hAnsi="Arial" w:cs="Arial"/>
        </w:rPr>
        <w:t>/</w:t>
      </w:r>
      <w:r w:rsidR="007E726F" w:rsidRPr="00C9426F">
        <w:rPr>
          <w:rFonts w:ascii="Arial" w:hAnsi="Arial" w:cs="Arial"/>
        </w:rPr>
        <w:t xml:space="preserve"> </w:t>
      </w:r>
      <w:r w:rsidR="002646F0" w:rsidRPr="00C9426F">
        <w:rPr>
          <w:rFonts w:ascii="Arial" w:hAnsi="Arial" w:cs="Arial"/>
        </w:rPr>
        <w:t>Operation</w:t>
      </w:r>
      <w:r w:rsidR="00332DCB">
        <w:rPr>
          <w:rFonts w:ascii="Arial" w:hAnsi="Arial" w:cs="Arial"/>
        </w:rPr>
        <w:t xml:space="preserve">, </w:t>
      </w:r>
      <w:r w:rsidR="000A10B1">
        <w:rPr>
          <w:rFonts w:ascii="Arial" w:hAnsi="Arial" w:cs="Arial"/>
        </w:rPr>
        <w:t xml:space="preserve">Estate </w:t>
      </w:r>
      <w:r w:rsidR="000A10B1" w:rsidRPr="00C9426F">
        <w:rPr>
          <w:rFonts w:ascii="Arial" w:hAnsi="Arial" w:cs="Arial"/>
        </w:rPr>
        <w:t>Division</w:t>
      </w:r>
      <w:r w:rsidR="00451D4A" w:rsidRPr="00C9426F">
        <w:rPr>
          <w:rFonts w:ascii="Arial" w:hAnsi="Arial" w:cs="Arial"/>
        </w:rPr>
        <w:t xml:space="preserve">, </w:t>
      </w:r>
      <w:r w:rsidR="000A10B1" w:rsidRPr="00C9426F">
        <w:rPr>
          <w:rFonts w:ascii="Arial" w:hAnsi="Arial" w:cs="Arial"/>
        </w:rPr>
        <w:t xml:space="preserve">PSPCL </w:t>
      </w:r>
      <w:r w:rsidR="000A10B1">
        <w:rPr>
          <w:rFonts w:ascii="Arial" w:hAnsi="Arial" w:cs="Arial"/>
        </w:rPr>
        <w:t>Ludhiana</w:t>
      </w:r>
      <w:r w:rsidR="00332DCB">
        <w:rPr>
          <w:rFonts w:ascii="Arial" w:hAnsi="Arial" w:cs="Arial"/>
        </w:rPr>
        <w:t xml:space="preserve"> </w:t>
      </w:r>
      <w:r w:rsidR="00015051">
        <w:rPr>
          <w:rFonts w:ascii="Arial" w:hAnsi="Arial" w:cs="Arial"/>
        </w:rPr>
        <w:t xml:space="preserve">alongwith Sh. Krishan Singh, Revenue Supdt., </w:t>
      </w:r>
      <w:r w:rsidR="00825444" w:rsidRPr="00C9426F">
        <w:rPr>
          <w:rFonts w:ascii="Arial" w:hAnsi="Arial" w:cs="Arial"/>
        </w:rPr>
        <w:t>appeared</w:t>
      </w:r>
      <w:r w:rsidR="00871808" w:rsidRPr="00C9426F">
        <w:rPr>
          <w:rFonts w:ascii="Arial" w:hAnsi="Arial" w:cs="Arial"/>
        </w:rPr>
        <w:t xml:space="preserve"> on</w:t>
      </w:r>
      <w:r w:rsidRPr="00C9426F">
        <w:rPr>
          <w:rFonts w:ascii="Arial" w:hAnsi="Arial" w:cs="Arial"/>
        </w:rPr>
        <w:t xml:space="preserve"> behalf of the</w:t>
      </w:r>
      <w:r w:rsidR="009C47C9" w:rsidRPr="00C9426F">
        <w:rPr>
          <w:rFonts w:ascii="Arial" w:hAnsi="Arial" w:cs="Arial"/>
        </w:rPr>
        <w:t xml:space="preserve"> respondent</w:t>
      </w:r>
      <w:r w:rsidR="00DA4CCC" w:rsidRPr="00C9426F">
        <w:rPr>
          <w:rFonts w:ascii="Arial" w:hAnsi="Arial" w:cs="Arial"/>
        </w:rPr>
        <w:t>,</w:t>
      </w:r>
      <w:r w:rsidRPr="00C9426F">
        <w:rPr>
          <w:rFonts w:ascii="Arial" w:hAnsi="Arial" w:cs="Arial"/>
        </w:rPr>
        <w:t xml:space="preserve"> </w:t>
      </w:r>
      <w:r w:rsidR="009C47C9" w:rsidRPr="00C9426F">
        <w:rPr>
          <w:rFonts w:ascii="Arial" w:hAnsi="Arial" w:cs="Arial"/>
        </w:rPr>
        <w:t>Punjab State Power Corporation Limited</w:t>
      </w:r>
      <w:r w:rsidR="00606475" w:rsidRPr="00C9426F">
        <w:rPr>
          <w:rFonts w:ascii="Arial" w:hAnsi="Arial" w:cs="Arial"/>
        </w:rPr>
        <w:t xml:space="preserve"> (PSPCL).</w:t>
      </w:r>
      <w:r w:rsidR="008D2788" w:rsidRPr="00C9426F">
        <w:rPr>
          <w:rFonts w:ascii="Arial" w:hAnsi="Arial" w:cs="Arial"/>
        </w:rPr>
        <w:t xml:space="preserve"> </w:t>
      </w:r>
    </w:p>
    <w:p w:rsidR="000D5995" w:rsidRDefault="00941A5A" w:rsidP="00805CE5">
      <w:pPr>
        <w:spacing w:line="480" w:lineRule="auto"/>
        <w:ind w:left="720"/>
        <w:jc w:val="both"/>
        <w:rPr>
          <w:rFonts w:ascii="Arial" w:hAnsi="Arial" w:cs="Arial"/>
        </w:rPr>
      </w:pPr>
      <w:r w:rsidRPr="00C9426F">
        <w:rPr>
          <w:rFonts w:ascii="Arial" w:hAnsi="Arial" w:cs="Arial"/>
        </w:rPr>
        <w:t>4.</w:t>
      </w:r>
      <w:r w:rsidR="00CC5560" w:rsidRPr="00C9426F">
        <w:rPr>
          <w:rFonts w:ascii="Arial" w:hAnsi="Arial" w:cs="Arial"/>
        </w:rPr>
        <w:tab/>
      </w:r>
      <w:r w:rsidR="00CC5560" w:rsidRPr="00C9426F">
        <w:rPr>
          <w:rFonts w:ascii="Arial" w:hAnsi="Arial" w:cs="Arial"/>
        </w:rPr>
        <w:tab/>
        <w:t xml:space="preserve">Sh. </w:t>
      </w:r>
      <w:r w:rsidR="00332DCB">
        <w:rPr>
          <w:rFonts w:ascii="Arial" w:hAnsi="Arial" w:cs="Arial"/>
        </w:rPr>
        <w:t>Rakesh Bansal</w:t>
      </w:r>
      <w:r w:rsidR="0070672A" w:rsidRPr="00C9426F">
        <w:rPr>
          <w:rFonts w:ascii="Arial" w:hAnsi="Arial" w:cs="Arial"/>
        </w:rPr>
        <w:t>, the</w:t>
      </w:r>
      <w:r w:rsidR="00CC5560" w:rsidRPr="00C9426F">
        <w:rPr>
          <w:rFonts w:ascii="Arial" w:hAnsi="Arial" w:cs="Arial"/>
        </w:rPr>
        <w:t xml:space="preserve"> petitioner’s </w:t>
      </w:r>
      <w:r w:rsidRPr="00C9426F">
        <w:rPr>
          <w:rFonts w:ascii="Arial" w:hAnsi="Arial" w:cs="Arial"/>
        </w:rPr>
        <w:t>counsel</w:t>
      </w:r>
      <w:r w:rsidR="008D2788" w:rsidRPr="00C9426F">
        <w:rPr>
          <w:rFonts w:ascii="Arial" w:hAnsi="Arial" w:cs="Arial"/>
        </w:rPr>
        <w:t xml:space="preserve">, </w:t>
      </w:r>
      <w:r w:rsidRPr="00C9426F">
        <w:rPr>
          <w:rFonts w:ascii="Arial" w:hAnsi="Arial" w:cs="Arial"/>
        </w:rPr>
        <w:t>stated</w:t>
      </w:r>
      <w:r w:rsidR="00CC5560" w:rsidRPr="00C9426F">
        <w:rPr>
          <w:rFonts w:ascii="Arial" w:hAnsi="Arial" w:cs="Arial"/>
        </w:rPr>
        <w:t xml:space="preserve"> </w:t>
      </w:r>
      <w:r w:rsidRPr="00C9426F">
        <w:rPr>
          <w:rFonts w:ascii="Arial" w:hAnsi="Arial" w:cs="Arial"/>
        </w:rPr>
        <w:t>that the</w:t>
      </w:r>
      <w:r w:rsidR="0094686E" w:rsidRPr="00C9426F">
        <w:rPr>
          <w:rFonts w:ascii="Arial" w:hAnsi="Arial" w:cs="Arial"/>
        </w:rPr>
        <w:t xml:space="preserve"> petitioner is</w:t>
      </w:r>
      <w:r w:rsidR="00B90495" w:rsidRPr="00C9426F">
        <w:rPr>
          <w:rFonts w:ascii="Arial" w:hAnsi="Arial" w:cs="Arial"/>
        </w:rPr>
        <w:t xml:space="preserve"> </w:t>
      </w:r>
      <w:r w:rsidR="0094686E" w:rsidRPr="00C9426F">
        <w:rPr>
          <w:rFonts w:ascii="Arial" w:hAnsi="Arial" w:cs="Arial"/>
        </w:rPr>
        <w:t>having</w:t>
      </w:r>
      <w:r w:rsidR="00CE7E47" w:rsidRPr="00C9426F">
        <w:rPr>
          <w:rFonts w:ascii="Arial" w:hAnsi="Arial" w:cs="Arial"/>
        </w:rPr>
        <w:t xml:space="preserve"> </w:t>
      </w:r>
      <w:r w:rsidR="00332DCB">
        <w:rPr>
          <w:rFonts w:ascii="Arial" w:hAnsi="Arial" w:cs="Arial"/>
        </w:rPr>
        <w:t xml:space="preserve">a Commercial </w:t>
      </w:r>
      <w:r w:rsidR="0070672A" w:rsidRPr="00C9426F">
        <w:rPr>
          <w:rFonts w:ascii="Arial" w:hAnsi="Arial" w:cs="Arial"/>
        </w:rPr>
        <w:t xml:space="preserve"> category</w:t>
      </w:r>
      <w:r w:rsidR="00CE7E47" w:rsidRPr="00C9426F">
        <w:rPr>
          <w:rFonts w:ascii="Arial" w:hAnsi="Arial" w:cs="Arial"/>
        </w:rPr>
        <w:t xml:space="preserve"> connection</w:t>
      </w:r>
      <w:r w:rsidR="004A6694" w:rsidRPr="00C9426F">
        <w:rPr>
          <w:rFonts w:ascii="Arial" w:hAnsi="Arial" w:cs="Arial"/>
        </w:rPr>
        <w:t xml:space="preserve"> </w:t>
      </w:r>
      <w:r w:rsidR="0070672A" w:rsidRPr="00C9426F">
        <w:rPr>
          <w:rFonts w:ascii="Arial" w:hAnsi="Arial" w:cs="Arial"/>
        </w:rPr>
        <w:t>with</w:t>
      </w:r>
      <w:r w:rsidR="002B2D94" w:rsidRPr="00C9426F">
        <w:rPr>
          <w:rFonts w:ascii="Arial" w:hAnsi="Arial" w:cs="Arial"/>
        </w:rPr>
        <w:t xml:space="preserve"> sanctioned</w:t>
      </w:r>
      <w:r w:rsidR="00CE7E47" w:rsidRPr="00C9426F">
        <w:rPr>
          <w:rFonts w:ascii="Arial" w:hAnsi="Arial" w:cs="Arial"/>
        </w:rPr>
        <w:t xml:space="preserve"> load of </w:t>
      </w:r>
      <w:r w:rsidR="00332DCB">
        <w:rPr>
          <w:rFonts w:ascii="Arial" w:hAnsi="Arial" w:cs="Arial"/>
        </w:rPr>
        <w:t>249.98</w:t>
      </w:r>
      <w:r w:rsidR="00617BC9">
        <w:rPr>
          <w:rFonts w:ascii="Arial" w:hAnsi="Arial" w:cs="Arial"/>
        </w:rPr>
        <w:t>0</w:t>
      </w:r>
      <w:r w:rsidR="00332DCB">
        <w:rPr>
          <w:rFonts w:ascii="Arial" w:hAnsi="Arial" w:cs="Arial"/>
        </w:rPr>
        <w:t xml:space="preserve"> </w:t>
      </w:r>
      <w:r w:rsidR="0070672A" w:rsidRPr="00C9426F">
        <w:rPr>
          <w:rFonts w:ascii="Arial" w:hAnsi="Arial" w:cs="Arial"/>
        </w:rPr>
        <w:t xml:space="preserve"> KW</w:t>
      </w:r>
      <w:r w:rsidR="00EA23C4">
        <w:rPr>
          <w:rFonts w:ascii="Arial" w:hAnsi="Arial" w:cs="Arial"/>
        </w:rPr>
        <w:t xml:space="preserve"> and Contract Demand (CD) of  </w:t>
      </w:r>
      <w:r w:rsidR="00332DCB">
        <w:rPr>
          <w:rFonts w:ascii="Arial" w:hAnsi="Arial" w:cs="Arial"/>
        </w:rPr>
        <w:t xml:space="preserve">200 </w:t>
      </w:r>
      <w:r w:rsidR="00EA23C4">
        <w:rPr>
          <w:rFonts w:ascii="Arial" w:hAnsi="Arial" w:cs="Arial"/>
        </w:rPr>
        <w:t xml:space="preserve"> KVA</w:t>
      </w:r>
      <w:r w:rsidR="00332DCB">
        <w:rPr>
          <w:rFonts w:ascii="Arial" w:hAnsi="Arial" w:cs="Arial"/>
        </w:rPr>
        <w:t xml:space="preserve"> falling under Unit No.-II, Sub-Division, under Estate (Special) Division,  Ludhiana</w:t>
      </w:r>
      <w:r w:rsidR="004A6694" w:rsidRPr="00C9426F">
        <w:rPr>
          <w:rFonts w:ascii="Arial" w:hAnsi="Arial" w:cs="Arial"/>
        </w:rPr>
        <w:t>.</w:t>
      </w:r>
      <w:r w:rsidR="00E04C49" w:rsidRPr="00C9426F">
        <w:rPr>
          <w:rFonts w:ascii="Arial" w:hAnsi="Arial" w:cs="Arial"/>
        </w:rPr>
        <w:t xml:space="preserve">  </w:t>
      </w:r>
      <w:r w:rsidR="008D2788" w:rsidRPr="00C9426F">
        <w:rPr>
          <w:rFonts w:ascii="Arial" w:hAnsi="Arial" w:cs="Arial"/>
        </w:rPr>
        <w:t xml:space="preserve">The </w:t>
      </w:r>
      <w:r w:rsidR="004A6694" w:rsidRPr="00C9426F">
        <w:rPr>
          <w:rFonts w:ascii="Arial" w:hAnsi="Arial" w:cs="Arial"/>
        </w:rPr>
        <w:t>connection</w:t>
      </w:r>
      <w:r w:rsidR="008D2788" w:rsidRPr="00C9426F">
        <w:rPr>
          <w:rFonts w:ascii="Arial" w:hAnsi="Arial" w:cs="Arial"/>
        </w:rPr>
        <w:t xml:space="preserve"> of the Petitioner </w:t>
      </w:r>
      <w:r w:rsidR="004A6694" w:rsidRPr="00C9426F">
        <w:rPr>
          <w:rFonts w:ascii="Arial" w:hAnsi="Arial" w:cs="Arial"/>
        </w:rPr>
        <w:t xml:space="preserve">was </w:t>
      </w:r>
      <w:r w:rsidR="008D2788" w:rsidRPr="00C9426F">
        <w:rPr>
          <w:rFonts w:ascii="Arial" w:hAnsi="Arial" w:cs="Arial"/>
        </w:rPr>
        <w:t xml:space="preserve">checked </w:t>
      </w:r>
      <w:r w:rsidR="004A6694" w:rsidRPr="00C9426F">
        <w:rPr>
          <w:rFonts w:ascii="Arial" w:hAnsi="Arial" w:cs="Arial"/>
        </w:rPr>
        <w:t>by the</w:t>
      </w:r>
      <w:r w:rsidR="00332DCB">
        <w:rPr>
          <w:rFonts w:ascii="Arial" w:hAnsi="Arial" w:cs="Arial"/>
        </w:rPr>
        <w:t xml:space="preserve"> Addl. S.E.</w:t>
      </w:r>
      <w:r w:rsidR="004A6694" w:rsidRPr="00C9426F">
        <w:rPr>
          <w:rFonts w:ascii="Arial" w:hAnsi="Arial" w:cs="Arial"/>
        </w:rPr>
        <w:t xml:space="preserve"> </w:t>
      </w:r>
      <w:r w:rsidR="00CD031E" w:rsidRPr="00C9426F">
        <w:rPr>
          <w:rFonts w:ascii="Arial" w:hAnsi="Arial" w:cs="Arial"/>
        </w:rPr>
        <w:t xml:space="preserve">Enforcement </w:t>
      </w:r>
      <w:r w:rsidR="00CD031E">
        <w:rPr>
          <w:rFonts w:ascii="Arial" w:hAnsi="Arial" w:cs="Arial"/>
        </w:rPr>
        <w:t>&amp;</w:t>
      </w:r>
      <w:r w:rsidR="00332DCB">
        <w:rPr>
          <w:rFonts w:ascii="Arial" w:hAnsi="Arial" w:cs="Arial"/>
        </w:rPr>
        <w:t xml:space="preserve"> MMTS-3, Ludhiana vide Enforcement Checking Register </w:t>
      </w:r>
      <w:r w:rsidR="00CD031E">
        <w:rPr>
          <w:rFonts w:ascii="Arial" w:hAnsi="Arial" w:cs="Arial"/>
        </w:rPr>
        <w:t>no:</w:t>
      </w:r>
      <w:r w:rsidR="00332DCB">
        <w:rPr>
          <w:rFonts w:ascii="Arial" w:hAnsi="Arial" w:cs="Arial"/>
        </w:rPr>
        <w:t xml:space="preserve"> 42</w:t>
      </w:r>
      <w:r w:rsidR="00CD031E">
        <w:rPr>
          <w:rFonts w:ascii="Arial" w:hAnsi="Arial" w:cs="Arial"/>
        </w:rPr>
        <w:t xml:space="preserve"> </w:t>
      </w:r>
      <w:r w:rsidR="00332DCB">
        <w:rPr>
          <w:rFonts w:ascii="Arial" w:hAnsi="Arial" w:cs="Arial"/>
        </w:rPr>
        <w:t>/</w:t>
      </w:r>
      <w:r w:rsidR="00CD031E">
        <w:rPr>
          <w:rFonts w:ascii="Arial" w:hAnsi="Arial" w:cs="Arial"/>
        </w:rPr>
        <w:t xml:space="preserve"> </w:t>
      </w:r>
      <w:r w:rsidR="00332DCB">
        <w:rPr>
          <w:rFonts w:ascii="Arial" w:hAnsi="Arial" w:cs="Arial"/>
        </w:rPr>
        <w:t>2742 dated 14.06.2015 and 14</w:t>
      </w:r>
      <w:r w:rsidR="00CD031E">
        <w:rPr>
          <w:rFonts w:ascii="Arial" w:hAnsi="Arial" w:cs="Arial"/>
        </w:rPr>
        <w:t xml:space="preserve"> </w:t>
      </w:r>
      <w:r w:rsidR="00332DCB">
        <w:rPr>
          <w:rFonts w:ascii="Arial" w:hAnsi="Arial" w:cs="Arial"/>
        </w:rPr>
        <w:t>/</w:t>
      </w:r>
      <w:r w:rsidR="00CD031E">
        <w:rPr>
          <w:rFonts w:ascii="Arial" w:hAnsi="Arial" w:cs="Arial"/>
        </w:rPr>
        <w:t xml:space="preserve"> </w:t>
      </w:r>
      <w:r w:rsidR="00332DCB">
        <w:rPr>
          <w:rFonts w:ascii="Arial" w:hAnsi="Arial" w:cs="Arial"/>
        </w:rPr>
        <w:t>2745 dated 25.06.2015</w:t>
      </w:r>
      <w:r w:rsidR="000D5995">
        <w:rPr>
          <w:rFonts w:ascii="Arial" w:hAnsi="Arial" w:cs="Arial"/>
        </w:rPr>
        <w:t xml:space="preserve">. </w:t>
      </w:r>
      <w:r w:rsidR="00CD031E">
        <w:rPr>
          <w:rFonts w:ascii="Arial" w:hAnsi="Arial" w:cs="Arial"/>
        </w:rPr>
        <w:t xml:space="preserve"> </w:t>
      </w:r>
      <w:r w:rsidR="004A3BF3" w:rsidRPr="00C9426F">
        <w:rPr>
          <w:rFonts w:ascii="Arial" w:hAnsi="Arial" w:cs="Arial"/>
        </w:rPr>
        <w:t xml:space="preserve">It was </w:t>
      </w:r>
      <w:r w:rsidR="000D5995">
        <w:rPr>
          <w:rFonts w:ascii="Arial" w:hAnsi="Arial" w:cs="Arial"/>
        </w:rPr>
        <w:t xml:space="preserve"> reported by the Checking  Officer  that</w:t>
      </w:r>
      <w:r w:rsidR="004A3BF3" w:rsidRPr="00C9426F">
        <w:rPr>
          <w:rFonts w:ascii="Arial" w:hAnsi="Arial" w:cs="Arial"/>
        </w:rPr>
        <w:t xml:space="preserve"> </w:t>
      </w:r>
      <w:r w:rsidR="000D5995">
        <w:rPr>
          <w:rFonts w:ascii="Arial" w:hAnsi="Arial" w:cs="Arial"/>
        </w:rPr>
        <w:t xml:space="preserve"> </w:t>
      </w:r>
      <w:r w:rsidR="004A3BF3" w:rsidRPr="00C9426F">
        <w:rPr>
          <w:rFonts w:ascii="Arial" w:hAnsi="Arial" w:cs="Arial"/>
        </w:rPr>
        <w:t>‘Y</w:t>
      </w:r>
      <w:r w:rsidR="000D5995">
        <w:rPr>
          <w:rFonts w:ascii="Arial" w:hAnsi="Arial" w:cs="Arial"/>
        </w:rPr>
        <w:t xml:space="preserve">ellow </w:t>
      </w:r>
      <w:r w:rsidR="004A3BF3" w:rsidRPr="00C9426F">
        <w:rPr>
          <w:rFonts w:ascii="Arial" w:hAnsi="Arial" w:cs="Arial"/>
        </w:rPr>
        <w:t xml:space="preserve"> phase </w:t>
      </w:r>
      <w:r w:rsidR="000D5995">
        <w:rPr>
          <w:rFonts w:ascii="Arial" w:hAnsi="Arial" w:cs="Arial"/>
        </w:rPr>
        <w:t xml:space="preserve"> CT is not </w:t>
      </w:r>
      <w:r w:rsidR="008D2788" w:rsidRPr="00C9426F">
        <w:rPr>
          <w:rFonts w:ascii="Arial" w:hAnsi="Arial" w:cs="Arial"/>
        </w:rPr>
        <w:t xml:space="preserve"> </w:t>
      </w:r>
      <w:r w:rsidR="004A3BF3" w:rsidRPr="00C9426F">
        <w:rPr>
          <w:rFonts w:ascii="Arial" w:hAnsi="Arial" w:cs="Arial"/>
        </w:rPr>
        <w:t>contributing</w:t>
      </w:r>
      <w:r w:rsidR="00617BC9">
        <w:rPr>
          <w:rFonts w:ascii="Arial" w:hAnsi="Arial" w:cs="Arial"/>
        </w:rPr>
        <w:t>.  T</w:t>
      </w:r>
      <w:r w:rsidR="000D5995">
        <w:rPr>
          <w:rFonts w:ascii="Arial" w:hAnsi="Arial" w:cs="Arial"/>
        </w:rPr>
        <w:t>h</w:t>
      </w:r>
      <w:r w:rsidR="00CD031E">
        <w:rPr>
          <w:rFonts w:ascii="Arial" w:hAnsi="Arial" w:cs="Arial"/>
        </w:rPr>
        <w:t xml:space="preserve">e current as displayed on meter; when </w:t>
      </w:r>
      <w:r w:rsidR="000D5995">
        <w:rPr>
          <w:rFonts w:ascii="Arial" w:hAnsi="Arial" w:cs="Arial"/>
        </w:rPr>
        <w:t>measured with clip-on meter</w:t>
      </w:r>
      <w:r w:rsidR="00CD031E">
        <w:rPr>
          <w:rFonts w:ascii="Arial" w:hAnsi="Arial" w:cs="Arial"/>
        </w:rPr>
        <w:t>,</w:t>
      </w:r>
      <w:r w:rsidR="000D5995">
        <w:rPr>
          <w:rFonts w:ascii="Arial" w:hAnsi="Arial" w:cs="Arial"/>
        </w:rPr>
        <w:t xml:space="preserve"> the current in metering wires of CTs </w:t>
      </w:r>
      <w:r w:rsidR="00CD031E">
        <w:rPr>
          <w:rFonts w:ascii="Arial" w:hAnsi="Arial" w:cs="Arial"/>
        </w:rPr>
        <w:t xml:space="preserve">was </w:t>
      </w:r>
      <w:r w:rsidR="000D5995">
        <w:rPr>
          <w:rFonts w:ascii="Arial" w:hAnsi="Arial" w:cs="Arial"/>
        </w:rPr>
        <w:t>found</w:t>
      </w:r>
      <w:r w:rsidR="00CD031E">
        <w:rPr>
          <w:rFonts w:ascii="Arial" w:hAnsi="Arial" w:cs="Arial"/>
        </w:rPr>
        <w:t xml:space="preserve"> as </w:t>
      </w:r>
      <w:r w:rsidR="000D5995">
        <w:rPr>
          <w:rFonts w:ascii="Arial" w:hAnsi="Arial" w:cs="Arial"/>
        </w:rPr>
        <w:t xml:space="preserve"> R</w:t>
      </w:r>
      <w:r w:rsidR="00CD031E">
        <w:rPr>
          <w:rFonts w:ascii="Arial" w:hAnsi="Arial" w:cs="Arial"/>
        </w:rPr>
        <w:t xml:space="preserve"> </w:t>
      </w:r>
      <w:r w:rsidR="000D5995">
        <w:rPr>
          <w:rFonts w:ascii="Arial" w:hAnsi="Arial" w:cs="Arial"/>
        </w:rPr>
        <w:t>=</w:t>
      </w:r>
      <w:r w:rsidR="00CD031E">
        <w:rPr>
          <w:rFonts w:ascii="Arial" w:hAnsi="Arial" w:cs="Arial"/>
        </w:rPr>
        <w:t xml:space="preserve"> </w:t>
      </w:r>
      <w:r w:rsidR="000D5995">
        <w:rPr>
          <w:rFonts w:ascii="Arial" w:hAnsi="Arial" w:cs="Arial"/>
        </w:rPr>
        <w:t>3.21</w:t>
      </w:r>
      <w:r w:rsidR="00CD031E">
        <w:rPr>
          <w:rFonts w:ascii="Arial" w:hAnsi="Arial" w:cs="Arial"/>
        </w:rPr>
        <w:t xml:space="preserve"> </w:t>
      </w:r>
      <w:r w:rsidR="000D5995">
        <w:rPr>
          <w:rFonts w:ascii="Arial" w:hAnsi="Arial" w:cs="Arial"/>
        </w:rPr>
        <w:t>A</w:t>
      </w:r>
      <w:r w:rsidR="00CD031E">
        <w:rPr>
          <w:rFonts w:ascii="Arial" w:hAnsi="Arial" w:cs="Arial"/>
        </w:rPr>
        <w:t>mp</w:t>
      </w:r>
      <w:r w:rsidR="000D5995">
        <w:rPr>
          <w:rFonts w:ascii="Arial" w:hAnsi="Arial" w:cs="Arial"/>
        </w:rPr>
        <w:t>, Y</w:t>
      </w:r>
      <w:r w:rsidR="00CD031E">
        <w:rPr>
          <w:rFonts w:ascii="Arial" w:hAnsi="Arial" w:cs="Arial"/>
        </w:rPr>
        <w:t xml:space="preserve"> </w:t>
      </w:r>
      <w:r w:rsidR="000D5995">
        <w:rPr>
          <w:rFonts w:ascii="Arial" w:hAnsi="Arial" w:cs="Arial"/>
        </w:rPr>
        <w:t>=</w:t>
      </w:r>
      <w:r w:rsidR="00CD031E">
        <w:rPr>
          <w:rFonts w:ascii="Arial" w:hAnsi="Arial" w:cs="Arial"/>
        </w:rPr>
        <w:t xml:space="preserve"> </w:t>
      </w:r>
      <w:r w:rsidR="000D5995">
        <w:rPr>
          <w:rFonts w:ascii="Arial" w:hAnsi="Arial" w:cs="Arial"/>
        </w:rPr>
        <w:t>0.00</w:t>
      </w:r>
      <w:r w:rsidR="00CD031E">
        <w:rPr>
          <w:rFonts w:ascii="Arial" w:hAnsi="Arial" w:cs="Arial"/>
        </w:rPr>
        <w:t xml:space="preserve"> </w:t>
      </w:r>
      <w:r w:rsidR="000D5995">
        <w:rPr>
          <w:rFonts w:ascii="Arial" w:hAnsi="Arial" w:cs="Arial"/>
        </w:rPr>
        <w:t>A</w:t>
      </w:r>
      <w:r w:rsidR="00CD031E">
        <w:rPr>
          <w:rFonts w:ascii="Arial" w:hAnsi="Arial" w:cs="Arial"/>
        </w:rPr>
        <w:t xml:space="preserve">mp </w:t>
      </w:r>
      <w:r w:rsidR="000D5995">
        <w:rPr>
          <w:rFonts w:ascii="Arial" w:hAnsi="Arial" w:cs="Arial"/>
        </w:rPr>
        <w:t>&amp; B</w:t>
      </w:r>
      <w:r w:rsidR="00CD031E">
        <w:rPr>
          <w:rFonts w:ascii="Arial" w:hAnsi="Arial" w:cs="Arial"/>
        </w:rPr>
        <w:t xml:space="preserve"> </w:t>
      </w:r>
      <w:r w:rsidR="000D5995">
        <w:rPr>
          <w:rFonts w:ascii="Arial" w:hAnsi="Arial" w:cs="Arial"/>
        </w:rPr>
        <w:t>=</w:t>
      </w:r>
      <w:r w:rsidR="00CD031E">
        <w:rPr>
          <w:rFonts w:ascii="Arial" w:hAnsi="Arial" w:cs="Arial"/>
        </w:rPr>
        <w:t xml:space="preserve"> </w:t>
      </w:r>
      <w:r w:rsidR="000D5995">
        <w:rPr>
          <w:rFonts w:ascii="Arial" w:hAnsi="Arial" w:cs="Arial"/>
        </w:rPr>
        <w:t>4.28</w:t>
      </w:r>
      <w:r w:rsidR="00CD031E">
        <w:rPr>
          <w:rFonts w:ascii="Arial" w:hAnsi="Arial" w:cs="Arial"/>
        </w:rPr>
        <w:t xml:space="preserve"> Amp</w:t>
      </w:r>
      <w:r w:rsidR="000D5995">
        <w:rPr>
          <w:rFonts w:ascii="Arial" w:hAnsi="Arial" w:cs="Arial"/>
        </w:rPr>
        <w:t xml:space="preserve"> respectively, so Y phase is not contributing for metering so CT</w:t>
      </w:r>
      <w:r w:rsidR="00CD031E">
        <w:rPr>
          <w:rFonts w:ascii="Arial" w:hAnsi="Arial" w:cs="Arial"/>
        </w:rPr>
        <w:t xml:space="preserve"> </w:t>
      </w:r>
      <w:r w:rsidR="000D5995">
        <w:rPr>
          <w:rFonts w:ascii="Arial" w:hAnsi="Arial" w:cs="Arial"/>
        </w:rPr>
        <w:t>/</w:t>
      </w:r>
      <w:r w:rsidR="00CD031E">
        <w:rPr>
          <w:rFonts w:ascii="Arial" w:hAnsi="Arial" w:cs="Arial"/>
        </w:rPr>
        <w:t xml:space="preserve"> </w:t>
      </w:r>
      <w:r w:rsidR="000D5995">
        <w:rPr>
          <w:rFonts w:ascii="Arial" w:hAnsi="Arial" w:cs="Arial"/>
        </w:rPr>
        <w:t>PT unit be changed”.</w:t>
      </w:r>
    </w:p>
    <w:p w:rsidR="00506F31" w:rsidRDefault="000D5995" w:rsidP="00805CE5">
      <w:pPr>
        <w:spacing w:line="480" w:lineRule="auto"/>
        <w:ind w:left="720"/>
        <w:jc w:val="both"/>
        <w:rPr>
          <w:rFonts w:ascii="Arial" w:hAnsi="Arial" w:cs="Arial"/>
        </w:rPr>
      </w:pPr>
      <w:r>
        <w:rPr>
          <w:rFonts w:ascii="Arial" w:hAnsi="Arial" w:cs="Arial"/>
        </w:rPr>
        <w:tab/>
      </w:r>
      <w:r>
        <w:rPr>
          <w:rFonts w:ascii="Arial" w:hAnsi="Arial" w:cs="Arial"/>
        </w:rPr>
        <w:tab/>
      </w:r>
      <w:r w:rsidR="004A3BF3" w:rsidRPr="00C9426F">
        <w:rPr>
          <w:rFonts w:ascii="Arial" w:hAnsi="Arial" w:cs="Arial"/>
        </w:rPr>
        <w:t xml:space="preserve">  </w:t>
      </w:r>
      <w:r>
        <w:rPr>
          <w:rFonts w:ascii="Arial" w:hAnsi="Arial" w:cs="Arial"/>
        </w:rPr>
        <w:t xml:space="preserve">Accordingly, </w:t>
      </w:r>
      <w:r w:rsidR="00CD031E">
        <w:rPr>
          <w:rFonts w:ascii="Arial" w:hAnsi="Arial" w:cs="Arial"/>
        </w:rPr>
        <w:t>the petitioner’s</w:t>
      </w:r>
      <w:r>
        <w:rPr>
          <w:rFonts w:ascii="Arial" w:hAnsi="Arial" w:cs="Arial"/>
        </w:rPr>
        <w:t xml:space="preserve"> CT</w:t>
      </w:r>
      <w:r w:rsidR="00CD031E">
        <w:rPr>
          <w:rFonts w:ascii="Arial" w:hAnsi="Arial" w:cs="Arial"/>
        </w:rPr>
        <w:t xml:space="preserve"> </w:t>
      </w:r>
      <w:r>
        <w:rPr>
          <w:rFonts w:ascii="Arial" w:hAnsi="Arial" w:cs="Arial"/>
        </w:rPr>
        <w:t>/</w:t>
      </w:r>
      <w:r w:rsidR="00CD031E">
        <w:rPr>
          <w:rFonts w:ascii="Arial" w:hAnsi="Arial" w:cs="Arial"/>
        </w:rPr>
        <w:t xml:space="preserve"> </w:t>
      </w:r>
      <w:r>
        <w:rPr>
          <w:rFonts w:ascii="Arial" w:hAnsi="Arial" w:cs="Arial"/>
        </w:rPr>
        <w:t xml:space="preserve">PT unit having </w:t>
      </w:r>
      <w:r w:rsidR="00CD031E">
        <w:rPr>
          <w:rFonts w:ascii="Arial" w:hAnsi="Arial" w:cs="Arial"/>
        </w:rPr>
        <w:t>serial number</w:t>
      </w:r>
      <w:r>
        <w:rPr>
          <w:rFonts w:ascii="Arial" w:hAnsi="Arial" w:cs="Arial"/>
        </w:rPr>
        <w:t xml:space="preserve"> 14405,</w:t>
      </w:r>
      <w:r w:rsidR="00CD031E">
        <w:rPr>
          <w:rFonts w:ascii="Arial" w:hAnsi="Arial" w:cs="Arial"/>
        </w:rPr>
        <w:t xml:space="preserve"> make</w:t>
      </w:r>
      <w:r>
        <w:rPr>
          <w:rFonts w:ascii="Arial" w:hAnsi="Arial" w:cs="Arial"/>
        </w:rPr>
        <w:t xml:space="preserve"> Meltek</w:t>
      </w:r>
      <w:r w:rsidR="00CD031E">
        <w:rPr>
          <w:rFonts w:ascii="Arial" w:hAnsi="Arial" w:cs="Arial"/>
        </w:rPr>
        <w:t xml:space="preserve">, </w:t>
      </w:r>
      <w:r>
        <w:rPr>
          <w:rFonts w:ascii="Arial" w:hAnsi="Arial" w:cs="Arial"/>
        </w:rPr>
        <w:t>was changed with CT</w:t>
      </w:r>
      <w:r w:rsidR="00CD031E">
        <w:rPr>
          <w:rFonts w:ascii="Arial" w:hAnsi="Arial" w:cs="Arial"/>
        </w:rPr>
        <w:t xml:space="preserve"> </w:t>
      </w:r>
      <w:r>
        <w:rPr>
          <w:rFonts w:ascii="Arial" w:hAnsi="Arial" w:cs="Arial"/>
        </w:rPr>
        <w:t>/</w:t>
      </w:r>
      <w:r w:rsidR="00CD031E">
        <w:rPr>
          <w:rFonts w:ascii="Arial" w:hAnsi="Arial" w:cs="Arial"/>
        </w:rPr>
        <w:t xml:space="preserve"> </w:t>
      </w:r>
      <w:r>
        <w:rPr>
          <w:rFonts w:ascii="Arial" w:hAnsi="Arial" w:cs="Arial"/>
        </w:rPr>
        <w:t xml:space="preserve">PT unit </w:t>
      </w:r>
      <w:r w:rsidR="00CD031E">
        <w:rPr>
          <w:rFonts w:ascii="Arial" w:hAnsi="Arial" w:cs="Arial"/>
        </w:rPr>
        <w:t xml:space="preserve"> serial number </w:t>
      </w:r>
      <w:r>
        <w:rPr>
          <w:rFonts w:ascii="Arial" w:hAnsi="Arial" w:cs="Arial"/>
        </w:rPr>
        <w:t xml:space="preserve">18765 of  Adhunik Make, vide Device Replacement Order </w:t>
      </w:r>
      <w:r w:rsidR="00CD031E">
        <w:rPr>
          <w:rFonts w:ascii="Arial" w:hAnsi="Arial" w:cs="Arial"/>
        </w:rPr>
        <w:t>no:</w:t>
      </w:r>
      <w:r>
        <w:rPr>
          <w:rFonts w:ascii="Arial" w:hAnsi="Arial" w:cs="Arial"/>
        </w:rPr>
        <w:t xml:space="preserve"> 100001230093</w:t>
      </w:r>
      <w:r w:rsidR="008B698A">
        <w:rPr>
          <w:rFonts w:ascii="Arial" w:hAnsi="Arial" w:cs="Arial"/>
        </w:rPr>
        <w:t xml:space="preserve"> dated 17.09.2015, effected on 23.10.2015.  </w:t>
      </w:r>
      <w:r w:rsidR="00CD031E">
        <w:rPr>
          <w:rFonts w:ascii="Arial" w:hAnsi="Arial" w:cs="Arial"/>
        </w:rPr>
        <w:t>A</w:t>
      </w:r>
      <w:r w:rsidR="008B698A">
        <w:rPr>
          <w:rFonts w:ascii="Arial" w:hAnsi="Arial" w:cs="Arial"/>
        </w:rPr>
        <w:t xml:space="preserve">s per Memo </w:t>
      </w:r>
      <w:r w:rsidR="00CD031E">
        <w:rPr>
          <w:rFonts w:ascii="Arial" w:hAnsi="Arial" w:cs="Arial"/>
        </w:rPr>
        <w:t>no:</w:t>
      </w:r>
      <w:r w:rsidR="008B698A">
        <w:rPr>
          <w:rFonts w:ascii="Arial" w:hAnsi="Arial" w:cs="Arial"/>
        </w:rPr>
        <w:t xml:space="preserve"> 4251 dated 24.06.2015  of the Addl. SE</w:t>
      </w:r>
      <w:r w:rsidR="00CD031E">
        <w:rPr>
          <w:rFonts w:ascii="Arial" w:hAnsi="Arial" w:cs="Arial"/>
        </w:rPr>
        <w:t xml:space="preserve"> </w:t>
      </w:r>
      <w:r w:rsidR="008B698A">
        <w:rPr>
          <w:rFonts w:ascii="Arial" w:hAnsi="Arial" w:cs="Arial"/>
        </w:rPr>
        <w:t>/</w:t>
      </w:r>
      <w:r w:rsidR="00CD031E">
        <w:rPr>
          <w:rFonts w:ascii="Arial" w:hAnsi="Arial" w:cs="Arial"/>
        </w:rPr>
        <w:t xml:space="preserve"> </w:t>
      </w:r>
      <w:r w:rsidR="008B698A">
        <w:rPr>
          <w:rFonts w:ascii="Arial" w:hAnsi="Arial" w:cs="Arial"/>
        </w:rPr>
        <w:t>MMTS-3, Ludhiana, the meter data was downloaded on 14.06.2015 and on scrutiny of data, it was observed from the tamper report that “Y-phase</w:t>
      </w:r>
      <w:r w:rsidR="00CD031E">
        <w:rPr>
          <w:rFonts w:ascii="Arial" w:hAnsi="Arial" w:cs="Arial"/>
        </w:rPr>
        <w:t>”</w:t>
      </w:r>
      <w:r w:rsidR="008B698A">
        <w:rPr>
          <w:rFonts w:ascii="Arial" w:hAnsi="Arial" w:cs="Arial"/>
        </w:rPr>
        <w:t xml:space="preserve">  was not contributing since 20.08.2014 and it was advised to overhaul the account of the appellant by increasing the consumption by 50%.  As such, the petitioner was charged Rs. 4,45,983/- vide Revised Billing Statement  (RBS) </w:t>
      </w:r>
      <w:r w:rsidR="00CD031E">
        <w:rPr>
          <w:rFonts w:ascii="Arial" w:hAnsi="Arial" w:cs="Arial"/>
        </w:rPr>
        <w:lastRenderedPageBreak/>
        <w:t>no:</w:t>
      </w:r>
      <w:r w:rsidR="008B698A">
        <w:rPr>
          <w:rFonts w:ascii="Arial" w:hAnsi="Arial" w:cs="Arial"/>
        </w:rPr>
        <w:t xml:space="preserve"> 52</w:t>
      </w:r>
      <w:r w:rsidR="00CD031E">
        <w:rPr>
          <w:rFonts w:ascii="Arial" w:hAnsi="Arial" w:cs="Arial"/>
        </w:rPr>
        <w:t xml:space="preserve"> </w:t>
      </w:r>
      <w:r w:rsidR="008B698A">
        <w:rPr>
          <w:rFonts w:ascii="Arial" w:hAnsi="Arial" w:cs="Arial"/>
        </w:rPr>
        <w:t>/</w:t>
      </w:r>
      <w:r w:rsidR="00CD031E">
        <w:rPr>
          <w:rFonts w:ascii="Arial" w:hAnsi="Arial" w:cs="Arial"/>
        </w:rPr>
        <w:t xml:space="preserve"> </w:t>
      </w:r>
      <w:r w:rsidR="008B698A">
        <w:rPr>
          <w:rFonts w:ascii="Arial" w:hAnsi="Arial" w:cs="Arial"/>
        </w:rPr>
        <w:t>2015 dated 17.08.2015.</w:t>
      </w:r>
      <w:r w:rsidR="00506F31">
        <w:rPr>
          <w:rFonts w:ascii="Arial" w:hAnsi="Arial" w:cs="Arial"/>
        </w:rPr>
        <w:t xml:space="preserve">  Not agreeing with the demand, t</w:t>
      </w:r>
      <w:r w:rsidR="002671A2">
        <w:rPr>
          <w:rFonts w:ascii="Arial" w:hAnsi="Arial" w:cs="Arial"/>
        </w:rPr>
        <w:t>he petitioner represented his case before ZDSC</w:t>
      </w:r>
      <w:r w:rsidR="00506F31">
        <w:rPr>
          <w:rFonts w:ascii="Arial" w:hAnsi="Arial" w:cs="Arial"/>
        </w:rPr>
        <w:t>.</w:t>
      </w:r>
    </w:p>
    <w:p w:rsidR="0038089A" w:rsidRDefault="00506F31" w:rsidP="00617BC9">
      <w:pPr>
        <w:spacing w:line="480" w:lineRule="auto"/>
        <w:ind w:left="720" w:firstLine="1440"/>
        <w:jc w:val="both"/>
        <w:rPr>
          <w:rFonts w:ascii="Arial" w:hAnsi="Arial" w:cs="Arial"/>
        </w:rPr>
      </w:pPr>
      <w:r>
        <w:rPr>
          <w:rFonts w:ascii="Arial" w:hAnsi="Arial" w:cs="Arial"/>
        </w:rPr>
        <w:t xml:space="preserve">During the pendency of the case in ZDSC, </w:t>
      </w:r>
      <w:r w:rsidR="002671A2">
        <w:rPr>
          <w:rFonts w:ascii="Arial" w:hAnsi="Arial" w:cs="Arial"/>
        </w:rPr>
        <w:t>the connection of the petitioner was checked by the Addl. SE</w:t>
      </w:r>
      <w:r>
        <w:rPr>
          <w:rFonts w:ascii="Arial" w:hAnsi="Arial" w:cs="Arial"/>
        </w:rPr>
        <w:t xml:space="preserve"> </w:t>
      </w:r>
      <w:r w:rsidR="002671A2">
        <w:rPr>
          <w:rFonts w:ascii="Arial" w:hAnsi="Arial" w:cs="Arial"/>
        </w:rPr>
        <w:t>/</w:t>
      </w:r>
      <w:r>
        <w:rPr>
          <w:rFonts w:ascii="Arial" w:hAnsi="Arial" w:cs="Arial"/>
        </w:rPr>
        <w:t xml:space="preserve"> </w:t>
      </w:r>
      <w:r w:rsidR="002671A2">
        <w:rPr>
          <w:rFonts w:ascii="Arial" w:hAnsi="Arial" w:cs="Arial"/>
        </w:rPr>
        <w:t xml:space="preserve">Enforcement-2, Ludhiana vide ECR </w:t>
      </w:r>
      <w:r>
        <w:rPr>
          <w:rFonts w:ascii="Arial" w:hAnsi="Arial" w:cs="Arial"/>
        </w:rPr>
        <w:t xml:space="preserve">no: </w:t>
      </w:r>
      <w:r w:rsidR="002671A2">
        <w:rPr>
          <w:rFonts w:ascii="Arial" w:hAnsi="Arial" w:cs="Arial"/>
        </w:rPr>
        <w:t>48</w:t>
      </w:r>
      <w:r>
        <w:rPr>
          <w:rFonts w:ascii="Arial" w:hAnsi="Arial" w:cs="Arial"/>
        </w:rPr>
        <w:t xml:space="preserve"> </w:t>
      </w:r>
      <w:r w:rsidR="002671A2">
        <w:rPr>
          <w:rFonts w:ascii="Arial" w:hAnsi="Arial" w:cs="Arial"/>
        </w:rPr>
        <w:t>/</w:t>
      </w:r>
      <w:r>
        <w:rPr>
          <w:rFonts w:ascii="Arial" w:hAnsi="Arial" w:cs="Arial"/>
        </w:rPr>
        <w:t xml:space="preserve"> </w:t>
      </w:r>
      <w:r w:rsidR="002671A2">
        <w:rPr>
          <w:rFonts w:ascii="Arial" w:hAnsi="Arial" w:cs="Arial"/>
        </w:rPr>
        <w:t xml:space="preserve">932 dated 28.10.2015 on the request  of AEE(T) Unit-II, Estate (Special) Division, Ludhiana </w:t>
      </w:r>
      <w:r>
        <w:rPr>
          <w:rFonts w:ascii="Arial" w:hAnsi="Arial" w:cs="Arial"/>
        </w:rPr>
        <w:t>wherein</w:t>
      </w:r>
      <w:r w:rsidR="002671A2">
        <w:rPr>
          <w:rFonts w:ascii="Arial" w:hAnsi="Arial" w:cs="Arial"/>
        </w:rPr>
        <w:t xml:space="preserve"> it was reported that the  </w:t>
      </w:r>
      <w:r w:rsidR="00617BC9">
        <w:rPr>
          <w:rFonts w:ascii="Arial" w:hAnsi="Arial" w:cs="Arial"/>
        </w:rPr>
        <w:t>current on the metering wires</w:t>
      </w:r>
      <w:r w:rsidR="00AA2048">
        <w:rPr>
          <w:rFonts w:ascii="Arial" w:hAnsi="Arial" w:cs="Arial"/>
        </w:rPr>
        <w:t xml:space="preserve">  </w:t>
      </w:r>
      <w:r w:rsidR="00617BC9">
        <w:rPr>
          <w:rFonts w:ascii="Arial" w:hAnsi="Arial" w:cs="Arial"/>
        </w:rPr>
        <w:t>when checked with clip-on-meter was 1.2</w:t>
      </w:r>
      <w:r w:rsidR="00AA2048">
        <w:rPr>
          <w:rFonts w:ascii="Arial" w:hAnsi="Arial" w:cs="Arial"/>
        </w:rPr>
        <w:t>0</w:t>
      </w:r>
      <w:r w:rsidR="00617BC9">
        <w:rPr>
          <w:rFonts w:ascii="Arial" w:hAnsi="Arial" w:cs="Arial"/>
        </w:rPr>
        <w:t xml:space="preserve"> A,  1.00 A and 0.00 Amp  on Red, Yellow &amp;  Blue phase CTs </w:t>
      </w:r>
      <w:r w:rsidR="00AA2048">
        <w:rPr>
          <w:rFonts w:ascii="Arial" w:hAnsi="Arial" w:cs="Arial"/>
        </w:rPr>
        <w:t xml:space="preserve"> respectively </w:t>
      </w:r>
      <w:r w:rsidR="00617BC9">
        <w:rPr>
          <w:rFonts w:ascii="Arial" w:hAnsi="Arial" w:cs="Arial"/>
        </w:rPr>
        <w:t>whereas the current on LT side of Distribution Transformer was  58.2 A, 84.0 Amp and</w:t>
      </w:r>
      <w:r w:rsidR="00AA2048">
        <w:rPr>
          <w:rFonts w:ascii="Arial" w:hAnsi="Arial" w:cs="Arial"/>
        </w:rPr>
        <w:t xml:space="preserve"> </w:t>
      </w:r>
      <w:r w:rsidR="00617BC9">
        <w:rPr>
          <w:rFonts w:ascii="Arial" w:hAnsi="Arial" w:cs="Arial"/>
        </w:rPr>
        <w:t xml:space="preserve"> 82.0A</w:t>
      </w:r>
      <w:r w:rsidR="00AA2048">
        <w:rPr>
          <w:rFonts w:ascii="Arial" w:hAnsi="Arial" w:cs="Arial"/>
        </w:rPr>
        <w:t>mp</w:t>
      </w:r>
      <w:r w:rsidR="00617BC9">
        <w:rPr>
          <w:rFonts w:ascii="Arial" w:hAnsi="Arial" w:cs="Arial"/>
        </w:rPr>
        <w:t xml:space="preserve"> respectively.</w:t>
      </w:r>
    </w:p>
    <w:p w:rsidR="00506F31" w:rsidRDefault="00506F31" w:rsidP="00506F31">
      <w:pPr>
        <w:spacing w:line="480" w:lineRule="auto"/>
        <w:ind w:left="720" w:firstLine="1440"/>
        <w:jc w:val="both"/>
        <w:rPr>
          <w:rFonts w:ascii="Arial" w:hAnsi="Arial" w:cs="Arial"/>
        </w:rPr>
      </w:pPr>
      <w:r>
        <w:rPr>
          <w:rFonts w:ascii="Arial" w:hAnsi="Arial" w:cs="Arial"/>
        </w:rPr>
        <w:t xml:space="preserve">On the basis of this report, it was concluded </w:t>
      </w:r>
      <w:r w:rsidR="0038089A">
        <w:rPr>
          <w:rFonts w:ascii="Arial" w:hAnsi="Arial" w:cs="Arial"/>
        </w:rPr>
        <w:t xml:space="preserve">that </w:t>
      </w:r>
      <w:r>
        <w:rPr>
          <w:rFonts w:ascii="Arial" w:hAnsi="Arial" w:cs="Arial"/>
        </w:rPr>
        <w:t>the replaced</w:t>
      </w:r>
      <w:r w:rsidR="0038089A">
        <w:rPr>
          <w:rFonts w:ascii="Arial" w:hAnsi="Arial" w:cs="Arial"/>
        </w:rPr>
        <w:t xml:space="preserve"> CT/</w:t>
      </w:r>
      <w:r>
        <w:rPr>
          <w:rFonts w:ascii="Arial" w:hAnsi="Arial" w:cs="Arial"/>
        </w:rPr>
        <w:t xml:space="preserve"> </w:t>
      </w:r>
      <w:r w:rsidR="0038089A">
        <w:rPr>
          <w:rFonts w:ascii="Arial" w:hAnsi="Arial" w:cs="Arial"/>
        </w:rPr>
        <w:t xml:space="preserve">PT was also defective and now the </w:t>
      </w:r>
      <w:r w:rsidR="00617BC9">
        <w:rPr>
          <w:rFonts w:ascii="Arial" w:hAnsi="Arial" w:cs="Arial"/>
        </w:rPr>
        <w:t>Bl</w:t>
      </w:r>
      <w:r w:rsidR="0038089A">
        <w:rPr>
          <w:rFonts w:ascii="Arial" w:hAnsi="Arial" w:cs="Arial"/>
        </w:rPr>
        <w:t xml:space="preserve">ue </w:t>
      </w:r>
      <w:r w:rsidR="00617BC9">
        <w:rPr>
          <w:rFonts w:ascii="Arial" w:hAnsi="Arial" w:cs="Arial"/>
        </w:rPr>
        <w:t>P</w:t>
      </w:r>
      <w:r w:rsidR="0038089A">
        <w:rPr>
          <w:rFonts w:ascii="Arial" w:hAnsi="Arial" w:cs="Arial"/>
        </w:rPr>
        <w:t xml:space="preserve">hase was found to be not contributing to the meter. </w:t>
      </w:r>
      <w:r w:rsidR="00520B67">
        <w:rPr>
          <w:rFonts w:ascii="Arial" w:hAnsi="Arial" w:cs="Arial"/>
        </w:rPr>
        <w:t>Both the CT</w:t>
      </w:r>
      <w:r>
        <w:rPr>
          <w:rFonts w:ascii="Arial" w:hAnsi="Arial" w:cs="Arial"/>
        </w:rPr>
        <w:t xml:space="preserve"> </w:t>
      </w:r>
      <w:r w:rsidR="00520B67">
        <w:rPr>
          <w:rFonts w:ascii="Arial" w:hAnsi="Arial" w:cs="Arial"/>
        </w:rPr>
        <w:t>/</w:t>
      </w:r>
      <w:r>
        <w:rPr>
          <w:rFonts w:ascii="Arial" w:hAnsi="Arial" w:cs="Arial"/>
        </w:rPr>
        <w:t xml:space="preserve"> </w:t>
      </w:r>
      <w:r w:rsidR="00520B67">
        <w:rPr>
          <w:rFonts w:ascii="Arial" w:hAnsi="Arial" w:cs="Arial"/>
        </w:rPr>
        <w:t xml:space="preserve">PT units were checked in </w:t>
      </w:r>
      <w:r>
        <w:rPr>
          <w:rFonts w:ascii="Arial" w:hAnsi="Arial" w:cs="Arial"/>
        </w:rPr>
        <w:t>the M.E</w:t>
      </w:r>
      <w:r w:rsidR="00520B67">
        <w:rPr>
          <w:rFonts w:ascii="Arial" w:hAnsi="Arial" w:cs="Arial"/>
        </w:rPr>
        <w:t xml:space="preserve">. </w:t>
      </w:r>
      <w:r>
        <w:rPr>
          <w:rFonts w:ascii="Arial" w:hAnsi="Arial" w:cs="Arial"/>
        </w:rPr>
        <w:t xml:space="preserve">Lab, Ludhiana against Challan no: </w:t>
      </w:r>
      <w:r w:rsidR="00520B67">
        <w:rPr>
          <w:rFonts w:ascii="Arial" w:hAnsi="Arial" w:cs="Arial"/>
        </w:rPr>
        <w:t xml:space="preserve"> 202</w:t>
      </w:r>
      <w:r>
        <w:rPr>
          <w:rFonts w:ascii="Arial" w:hAnsi="Arial" w:cs="Arial"/>
        </w:rPr>
        <w:t xml:space="preserve"> </w:t>
      </w:r>
      <w:r w:rsidR="00520B67">
        <w:rPr>
          <w:rFonts w:ascii="Arial" w:hAnsi="Arial" w:cs="Arial"/>
        </w:rPr>
        <w:t>/</w:t>
      </w:r>
      <w:r>
        <w:rPr>
          <w:rFonts w:ascii="Arial" w:hAnsi="Arial" w:cs="Arial"/>
        </w:rPr>
        <w:t xml:space="preserve"> </w:t>
      </w:r>
      <w:r w:rsidR="00520B67">
        <w:rPr>
          <w:rFonts w:ascii="Arial" w:hAnsi="Arial" w:cs="Arial"/>
        </w:rPr>
        <w:t>15 dated 21.12.2015 and 204</w:t>
      </w:r>
      <w:r>
        <w:rPr>
          <w:rFonts w:ascii="Arial" w:hAnsi="Arial" w:cs="Arial"/>
        </w:rPr>
        <w:t xml:space="preserve"> </w:t>
      </w:r>
      <w:r w:rsidR="00520B67">
        <w:rPr>
          <w:rFonts w:ascii="Arial" w:hAnsi="Arial" w:cs="Arial"/>
        </w:rPr>
        <w:t>/</w:t>
      </w:r>
      <w:r>
        <w:rPr>
          <w:rFonts w:ascii="Arial" w:hAnsi="Arial" w:cs="Arial"/>
        </w:rPr>
        <w:t xml:space="preserve"> </w:t>
      </w:r>
      <w:r w:rsidR="00520B67">
        <w:rPr>
          <w:rFonts w:ascii="Arial" w:hAnsi="Arial" w:cs="Arial"/>
        </w:rPr>
        <w:t xml:space="preserve">2015 dated 21.12.2015.  The M.E. Lab also confirmed the </w:t>
      </w:r>
      <w:r w:rsidR="00617BC9">
        <w:rPr>
          <w:rFonts w:ascii="Arial" w:hAnsi="Arial" w:cs="Arial"/>
        </w:rPr>
        <w:t xml:space="preserve">non-contribution of one phase of CT/PT unit. </w:t>
      </w:r>
      <w:r w:rsidR="00520B67">
        <w:rPr>
          <w:rFonts w:ascii="Arial" w:hAnsi="Arial" w:cs="Arial"/>
        </w:rPr>
        <w:t xml:space="preserve">   The accuracy of the Secure make meter was also found within the limits as per Challan </w:t>
      </w:r>
      <w:r>
        <w:rPr>
          <w:rFonts w:ascii="Arial" w:hAnsi="Arial" w:cs="Arial"/>
        </w:rPr>
        <w:t>no:</w:t>
      </w:r>
      <w:r w:rsidR="00520B67">
        <w:rPr>
          <w:rFonts w:ascii="Arial" w:hAnsi="Arial" w:cs="Arial"/>
        </w:rPr>
        <w:t xml:space="preserve"> 86 dated 22.12.2015.  The ZDSC totally relied on the checking reports and ordered the overhauling of account of the petitioner from 20.08.2014 to 05.12.2015 by enhancing the consumption by 50%.</w:t>
      </w:r>
    </w:p>
    <w:p w:rsidR="002A2B0B" w:rsidRDefault="00506F31" w:rsidP="008230AD">
      <w:pPr>
        <w:spacing w:line="480" w:lineRule="auto"/>
        <w:ind w:left="720" w:firstLine="1440"/>
        <w:jc w:val="both"/>
        <w:rPr>
          <w:rFonts w:ascii="Arial" w:hAnsi="Arial" w:cs="Arial"/>
        </w:rPr>
      </w:pPr>
      <w:r>
        <w:rPr>
          <w:rFonts w:ascii="Arial" w:hAnsi="Arial" w:cs="Arial"/>
        </w:rPr>
        <w:t xml:space="preserve">Accordingly, </w:t>
      </w:r>
      <w:r w:rsidR="00520B67">
        <w:rPr>
          <w:rFonts w:ascii="Arial" w:hAnsi="Arial" w:cs="Arial"/>
        </w:rPr>
        <w:t>the respondents PSPCL  overhauled the account of the petitioner by making revised calculations for the period 20.08.2014 to 05.12.2015  for Rs. 8,82,217/-  as per decision of the ZDSC and as such, the balance amount recoverable of Rs. 8,48,815/- was demanded from the petitioner.</w:t>
      </w:r>
      <w:r w:rsidR="00FB1324">
        <w:rPr>
          <w:rFonts w:ascii="Arial" w:hAnsi="Arial" w:cs="Arial"/>
        </w:rPr>
        <w:t xml:space="preserve">  Being not satisfied with the decision of the ZDSC, an appeal was filed before the Forum which upheld the decision of the ZDSC. </w:t>
      </w:r>
      <w:r w:rsidR="008230AD">
        <w:rPr>
          <w:rFonts w:ascii="Arial" w:hAnsi="Arial" w:cs="Arial"/>
        </w:rPr>
        <w:t xml:space="preserve"> T</w:t>
      </w:r>
      <w:r w:rsidR="00FB1324">
        <w:rPr>
          <w:rFonts w:ascii="Arial" w:hAnsi="Arial" w:cs="Arial"/>
        </w:rPr>
        <w:t xml:space="preserve">he </w:t>
      </w:r>
      <w:r w:rsidR="008230AD">
        <w:rPr>
          <w:rFonts w:ascii="Arial" w:hAnsi="Arial" w:cs="Arial"/>
        </w:rPr>
        <w:t>decision</w:t>
      </w:r>
      <w:r w:rsidR="00FB1324">
        <w:rPr>
          <w:rFonts w:ascii="Arial" w:hAnsi="Arial" w:cs="Arial"/>
        </w:rPr>
        <w:t xml:space="preserve"> of the Forum </w:t>
      </w:r>
      <w:r w:rsidR="008230AD">
        <w:rPr>
          <w:rFonts w:ascii="Arial" w:hAnsi="Arial" w:cs="Arial"/>
        </w:rPr>
        <w:t xml:space="preserve">is </w:t>
      </w:r>
      <w:r w:rsidR="00FB1324">
        <w:rPr>
          <w:rFonts w:ascii="Arial" w:hAnsi="Arial" w:cs="Arial"/>
        </w:rPr>
        <w:t>unlawful, unjustified and harsh on the petitioner</w:t>
      </w:r>
      <w:r w:rsidR="008230AD">
        <w:rPr>
          <w:rFonts w:ascii="Arial" w:hAnsi="Arial" w:cs="Arial"/>
        </w:rPr>
        <w:t xml:space="preserve"> because the Forum</w:t>
      </w:r>
      <w:r w:rsidR="00FB1324">
        <w:rPr>
          <w:rFonts w:ascii="Arial" w:hAnsi="Arial" w:cs="Arial"/>
        </w:rPr>
        <w:t xml:space="preserve"> has ignored the provisions of Rules 21.5.1 and 21.5.2 of the Supply Code-2014 </w:t>
      </w:r>
      <w:r w:rsidR="00FB1324">
        <w:rPr>
          <w:rFonts w:ascii="Arial" w:hAnsi="Arial" w:cs="Arial"/>
        </w:rPr>
        <w:lastRenderedPageBreak/>
        <w:t xml:space="preserve">which provides for </w:t>
      </w:r>
      <w:r w:rsidR="008230AD">
        <w:rPr>
          <w:rFonts w:ascii="Arial" w:hAnsi="Arial" w:cs="Arial"/>
        </w:rPr>
        <w:t>overhauling of</w:t>
      </w:r>
      <w:r w:rsidR="00FB1324">
        <w:rPr>
          <w:rFonts w:ascii="Arial" w:hAnsi="Arial" w:cs="Arial"/>
        </w:rPr>
        <w:t xml:space="preserve"> account only for six months preceding the removal of defective meter</w:t>
      </w:r>
      <w:r w:rsidR="008230AD">
        <w:rPr>
          <w:rFonts w:ascii="Arial" w:hAnsi="Arial" w:cs="Arial"/>
        </w:rPr>
        <w:t xml:space="preserve"> </w:t>
      </w:r>
      <w:r w:rsidR="00FB1324">
        <w:rPr>
          <w:rFonts w:ascii="Arial" w:hAnsi="Arial" w:cs="Arial"/>
        </w:rPr>
        <w:t>/</w:t>
      </w:r>
      <w:r w:rsidR="008230AD">
        <w:rPr>
          <w:rFonts w:ascii="Arial" w:hAnsi="Arial" w:cs="Arial"/>
        </w:rPr>
        <w:t xml:space="preserve"> </w:t>
      </w:r>
      <w:r w:rsidR="00FB1324">
        <w:rPr>
          <w:rFonts w:ascii="Arial" w:hAnsi="Arial" w:cs="Arial"/>
        </w:rPr>
        <w:t xml:space="preserve">metering equipment.  The Forum has ordered overhauling for the period </w:t>
      </w:r>
      <w:r w:rsidR="008230AD">
        <w:rPr>
          <w:rFonts w:ascii="Arial" w:hAnsi="Arial" w:cs="Arial"/>
        </w:rPr>
        <w:t>20.08.2014 to</w:t>
      </w:r>
      <w:r w:rsidR="00FB1324">
        <w:rPr>
          <w:rFonts w:ascii="Arial" w:hAnsi="Arial" w:cs="Arial"/>
        </w:rPr>
        <w:t xml:space="preserve"> 05.12.2015 for a period of 15 and </w:t>
      </w:r>
      <w:r w:rsidR="008230AD">
        <w:rPr>
          <w:rFonts w:ascii="Arial" w:hAnsi="Arial" w:cs="Arial"/>
        </w:rPr>
        <w:t>half</w:t>
      </w:r>
      <w:r w:rsidR="00FB1324">
        <w:rPr>
          <w:rFonts w:ascii="Arial" w:hAnsi="Arial" w:cs="Arial"/>
        </w:rPr>
        <w:t xml:space="preserve"> months.  Even, if the meter is </w:t>
      </w:r>
      <w:r w:rsidR="008230AD">
        <w:rPr>
          <w:rFonts w:ascii="Arial" w:hAnsi="Arial" w:cs="Arial"/>
        </w:rPr>
        <w:t>considered to</w:t>
      </w:r>
      <w:r w:rsidR="00FB1324">
        <w:rPr>
          <w:rFonts w:ascii="Arial" w:hAnsi="Arial" w:cs="Arial"/>
        </w:rPr>
        <w:t xml:space="preserve"> be in-accurate beyond the limits of accuracy, the overhauling as per rules should have been carried out only for a period of six months. </w:t>
      </w:r>
      <w:r w:rsidR="002A2B0B">
        <w:rPr>
          <w:rFonts w:ascii="Arial" w:hAnsi="Arial" w:cs="Arial"/>
        </w:rPr>
        <w:t xml:space="preserve">  Thus, the relevant provisions have been reproduced below:-</w:t>
      </w:r>
    </w:p>
    <w:p w:rsidR="002A2B0B" w:rsidRDefault="002A2B0B" w:rsidP="002A2B0B">
      <w:pPr>
        <w:spacing w:line="480" w:lineRule="auto"/>
        <w:ind w:left="630" w:hanging="630"/>
        <w:jc w:val="both"/>
        <w:rPr>
          <w:rFonts w:ascii="Arial" w:hAnsi="Arial" w:cs="Arial"/>
        </w:rPr>
      </w:pPr>
      <w:r>
        <w:rPr>
          <w:rFonts w:ascii="Arial" w:hAnsi="Arial" w:cs="Arial"/>
        </w:rPr>
        <w:tab/>
      </w:r>
      <w:r w:rsidRPr="002A2B0B">
        <w:rPr>
          <w:rFonts w:ascii="Arial" w:hAnsi="Arial" w:cs="Arial"/>
          <w:b/>
          <w:u w:val="single"/>
        </w:rPr>
        <w:t>Definition of Meter</w:t>
      </w:r>
      <w:r>
        <w:rPr>
          <w:rFonts w:ascii="Arial" w:hAnsi="Arial" w:cs="Arial"/>
        </w:rPr>
        <w:t>:</w:t>
      </w:r>
    </w:p>
    <w:p w:rsidR="008230AD" w:rsidRPr="008230AD" w:rsidRDefault="002A2B0B" w:rsidP="002A2B0B">
      <w:pPr>
        <w:spacing w:line="480" w:lineRule="auto"/>
        <w:ind w:left="1440" w:hanging="1440"/>
        <w:jc w:val="both"/>
        <w:rPr>
          <w:rFonts w:ascii="Arial" w:hAnsi="Arial" w:cs="Arial"/>
          <w:i/>
        </w:rPr>
      </w:pPr>
      <w:r>
        <w:rPr>
          <w:rFonts w:ascii="Arial" w:hAnsi="Arial" w:cs="Arial"/>
        </w:rPr>
        <w:tab/>
      </w:r>
      <w:r w:rsidRPr="008230AD">
        <w:rPr>
          <w:rFonts w:ascii="Arial" w:hAnsi="Arial" w:cs="Arial"/>
          <w:b/>
          <w:i/>
          <w:u w:val="single"/>
        </w:rPr>
        <w:t>“2</w:t>
      </w:r>
      <w:r w:rsidR="00617BC9">
        <w:rPr>
          <w:rFonts w:ascii="Arial" w:hAnsi="Arial" w:cs="Arial"/>
          <w:b/>
          <w:i/>
          <w:u w:val="single"/>
        </w:rPr>
        <w:t xml:space="preserve">.0 </w:t>
      </w:r>
      <w:r w:rsidRPr="008230AD">
        <w:rPr>
          <w:rFonts w:ascii="Arial" w:hAnsi="Arial" w:cs="Arial"/>
          <w:b/>
          <w:i/>
          <w:u w:val="single"/>
        </w:rPr>
        <w:t>Meter”</w:t>
      </w:r>
      <w:r w:rsidRPr="008230AD">
        <w:rPr>
          <w:rFonts w:ascii="Arial" w:hAnsi="Arial" w:cs="Arial"/>
          <w:i/>
        </w:rPr>
        <w:t xml:space="preserve"> </w:t>
      </w:r>
      <w:r w:rsidR="008230AD" w:rsidRPr="008230AD">
        <w:rPr>
          <w:rFonts w:ascii="Arial" w:hAnsi="Arial" w:cs="Arial"/>
          <w:i/>
        </w:rPr>
        <w:t xml:space="preserve">    </w:t>
      </w:r>
    </w:p>
    <w:p w:rsidR="002A2B0B" w:rsidRPr="008230AD" w:rsidRDefault="002A2B0B" w:rsidP="008230AD">
      <w:pPr>
        <w:spacing w:line="480" w:lineRule="auto"/>
        <w:ind w:left="1440"/>
        <w:jc w:val="both"/>
        <w:rPr>
          <w:rFonts w:ascii="Arial" w:hAnsi="Arial" w:cs="Arial"/>
          <w:i/>
        </w:rPr>
      </w:pPr>
      <w:r w:rsidRPr="008230AD">
        <w:rPr>
          <w:rFonts w:ascii="Arial" w:hAnsi="Arial" w:cs="Arial"/>
          <w:i/>
        </w:rPr>
        <w:t xml:space="preserve">Means a device suitable for measuring, indicating and recording consumption of electricity or any other quantity related with </w:t>
      </w:r>
      <w:r w:rsidR="008230AD" w:rsidRPr="008230AD">
        <w:rPr>
          <w:rFonts w:ascii="Arial" w:hAnsi="Arial" w:cs="Arial"/>
          <w:i/>
        </w:rPr>
        <w:t>electrical</w:t>
      </w:r>
      <w:r w:rsidRPr="008230AD">
        <w:rPr>
          <w:rFonts w:ascii="Arial" w:hAnsi="Arial" w:cs="Arial"/>
          <w:i/>
        </w:rPr>
        <w:t xml:space="preserve"> system and shall include, wherever applicable, other equipments such as Current Transformer, Voltage Transformer with necessary wiring &amp; accessories or Capacitor Voltage Transformer necessary for such purpose:</w:t>
      </w:r>
    </w:p>
    <w:p w:rsidR="002A2B0B" w:rsidRDefault="002A2B0B" w:rsidP="002A2B0B">
      <w:pPr>
        <w:spacing w:line="480" w:lineRule="auto"/>
        <w:ind w:left="720" w:firstLine="720"/>
        <w:jc w:val="both"/>
        <w:rPr>
          <w:rFonts w:ascii="Arial" w:hAnsi="Arial" w:cs="Arial"/>
          <w:b/>
          <w:i/>
          <w:u w:val="single"/>
        </w:rPr>
      </w:pPr>
      <w:r w:rsidRPr="008230AD">
        <w:rPr>
          <w:rFonts w:ascii="Arial" w:hAnsi="Arial" w:cs="Arial"/>
          <w:b/>
          <w:i/>
          <w:u w:val="single"/>
        </w:rPr>
        <w:t>21.5.1</w:t>
      </w:r>
      <w:r w:rsidRPr="008230AD">
        <w:rPr>
          <w:rFonts w:ascii="Arial" w:hAnsi="Arial" w:cs="Arial"/>
          <w:b/>
          <w:i/>
        </w:rPr>
        <w:tab/>
      </w:r>
      <w:r>
        <w:rPr>
          <w:rFonts w:ascii="Arial" w:hAnsi="Arial" w:cs="Arial"/>
          <w:i/>
        </w:rPr>
        <w:tab/>
        <w:t>“</w:t>
      </w:r>
      <w:r>
        <w:rPr>
          <w:rFonts w:ascii="Arial" w:hAnsi="Arial" w:cs="Arial"/>
          <w:b/>
          <w:i/>
          <w:u w:val="single"/>
        </w:rPr>
        <w:t>Inaccurate Meters:</w:t>
      </w:r>
    </w:p>
    <w:p w:rsidR="002A2B0B" w:rsidRDefault="002A2B0B" w:rsidP="008230AD">
      <w:pPr>
        <w:spacing w:line="480" w:lineRule="auto"/>
        <w:ind w:left="1440" w:hanging="810"/>
        <w:jc w:val="both"/>
        <w:rPr>
          <w:rFonts w:ascii="Arial" w:hAnsi="Arial" w:cs="Arial"/>
          <w:i/>
        </w:rPr>
      </w:pPr>
      <w:r>
        <w:rPr>
          <w:rFonts w:ascii="Arial" w:hAnsi="Arial" w:cs="Arial"/>
          <w:i/>
        </w:rPr>
        <w:tab/>
        <w:t xml:space="preserve">If a consumer meter on testing is found to be beyond the </w:t>
      </w:r>
      <w:r w:rsidR="00F54D41">
        <w:rPr>
          <w:rFonts w:ascii="Arial" w:hAnsi="Arial" w:cs="Arial"/>
          <w:i/>
        </w:rPr>
        <w:t>lim</w:t>
      </w:r>
      <w:r>
        <w:rPr>
          <w:rFonts w:ascii="Arial" w:hAnsi="Arial" w:cs="Arial"/>
          <w:i/>
        </w:rPr>
        <w:t>its</w:t>
      </w:r>
      <w:r w:rsidR="008230AD">
        <w:rPr>
          <w:rFonts w:ascii="Arial" w:hAnsi="Arial" w:cs="Arial"/>
          <w:i/>
        </w:rPr>
        <w:t xml:space="preserve"> </w:t>
      </w:r>
      <w:r>
        <w:rPr>
          <w:rFonts w:ascii="Arial" w:hAnsi="Arial" w:cs="Arial"/>
          <w:i/>
        </w:rPr>
        <w:t>of</w:t>
      </w:r>
      <w:r w:rsidR="008230AD">
        <w:rPr>
          <w:rFonts w:ascii="Arial" w:hAnsi="Arial" w:cs="Arial"/>
          <w:i/>
        </w:rPr>
        <w:t xml:space="preserve"> </w:t>
      </w:r>
      <w:r>
        <w:rPr>
          <w:rFonts w:ascii="Arial" w:hAnsi="Arial" w:cs="Arial"/>
          <w:i/>
        </w:rPr>
        <w:t xml:space="preserve">accuracy as prescribed hereunder, the </w:t>
      </w:r>
      <w:r w:rsidR="00F54D41">
        <w:rPr>
          <w:rFonts w:ascii="Arial" w:hAnsi="Arial" w:cs="Arial"/>
          <w:i/>
        </w:rPr>
        <w:tab/>
      </w:r>
      <w:r>
        <w:rPr>
          <w:rFonts w:ascii="Arial" w:hAnsi="Arial" w:cs="Arial"/>
          <w:i/>
        </w:rPr>
        <w:t xml:space="preserve">account of the </w:t>
      </w:r>
      <w:r w:rsidR="00F54D41">
        <w:rPr>
          <w:rFonts w:ascii="Arial" w:hAnsi="Arial" w:cs="Arial"/>
          <w:i/>
        </w:rPr>
        <w:t>c</w:t>
      </w:r>
      <w:r>
        <w:rPr>
          <w:rFonts w:ascii="Arial" w:hAnsi="Arial" w:cs="Arial"/>
          <w:i/>
        </w:rPr>
        <w:t>onsumer shall be overhauled and the electricity charges for all categories of consumers shall be computed in accordance with the said test results for a  period not exceeding six months immediately preceding the:-</w:t>
      </w:r>
    </w:p>
    <w:p w:rsidR="002A2B0B" w:rsidRDefault="002A2B0B" w:rsidP="002A2B0B">
      <w:pPr>
        <w:numPr>
          <w:ilvl w:val="0"/>
          <w:numId w:val="4"/>
        </w:numPr>
        <w:spacing w:line="360" w:lineRule="auto"/>
        <w:ind w:hanging="720"/>
        <w:jc w:val="both"/>
        <w:rPr>
          <w:rFonts w:ascii="Arial" w:hAnsi="Arial" w:cs="Arial"/>
          <w:i/>
        </w:rPr>
      </w:pPr>
      <w:r>
        <w:rPr>
          <w:rFonts w:ascii="Arial" w:hAnsi="Arial" w:cs="Arial"/>
          <w:i/>
        </w:rPr>
        <w:t xml:space="preserve">Date of test in case the meter has been tested at site to the satisfaction of the consumer or replacement of inaccurate meter whichever is later; </w:t>
      </w:r>
      <w:r>
        <w:rPr>
          <w:rFonts w:ascii="Arial" w:hAnsi="Arial" w:cs="Arial"/>
          <w:i/>
        </w:rPr>
        <w:tab/>
        <w:t xml:space="preserve"> </w:t>
      </w:r>
    </w:p>
    <w:p w:rsidR="002A2B0B" w:rsidRDefault="002A2B0B" w:rsidP="002A2B0B">
      <w:pPr>
        <w:spacing w:line="360" w:lineRule="auto"/>
        <w:ind w:left="1800" w:firstLine="360"/>
        <w:jc w:val="both"/>
        <w:rPr>
          <w:rFonts w:ascii="Arial" w:hAnsi="Arial" w:cs="Arial"/>
          <w:i/>
        </w:rPr>
      </w:pPr>
      <w:r>
        <w:rPr>
          <w:rFonts w:ascii="Arial" w:hAnsi="Arial" w:cs="Arial"/>
          <w:i/>
        </w:rPr>
        <w:t>OR</w:t>
      </w:r>
    </w:p>
    <w:p w:rsidR="002A2B0B" w:rsidRPr="00617BC9" w:rsidRDefault="002A2B0B" w:rsidP="002A2B0B">
      <w:pPr>
        <w:numPr>
          <w:ilvl w:val="0"/>
          <w:numId w:val="4"/>
        </w:numPr>
        <w:spacing w:line="360" w:lineRule="auto"/>
        <w:jc w:val="both"/>
        <w:rPr>
          <w:rFonts w:ascii="Arial" w:hAnsi="Arial" w:cs="Arial"/>
          <w:i/>
        </w:rPr>
      </w:pPr>
      <w:r w:rsidRPr="00617BC9">
        <w:rPr>
          <w:rFonts w:ascii="Arial" w:hAnsi="Arial" w:cs="Arial"/>
          <w:i/>
        </w:rPr>
        <w:t>Date the defective meter is removed for testing in the laboratory of the distribution licensee</w:t>
      </w:r>
      <w:r w:rsidR="00617BC9" w:rsidRPr="00617BC9">
        <w:rPr>
          <w:rFonts w:ascii="Arial" w:hAnsi="Arial" w:cs="Arial"/>
          <w:i/>
        </w:rPr>
        <w:t>”</w:t>
      </w:r>
      <w:r w:rsidR="00617BC9">
        <w:rPr>
          <w:rFonts w:ascii="Arial" w:hAnsi="Arial" w:cs="Arial"/>
          <w:i/>
        </w:rPr>
        <w:t>.</w:t>
      </w:r>
    </w:p>
    <w:p w:rsidR="002A2B0B" w:rsidRDefault="002A2B0B" w:rsidP="008230AD">
      <w:pPr>
        <w:spacing w:line="360" w:lineRule="auto"/>
        <w:ind w:left="2340" w:hanging="900"/>
        <w:jc w:val="both"/>
        <w:rPr>
          <w:rFonts w:ascii="Arial" w:hAnsi="Arial" w:cs="Arial"/>
          <w:b/>
          <w:i/>
        </w:rPr>
      </w:pPr>
      <w:r w:rsidRPr="008230AD">
        <w:rPr>
          <w:rFonts w:ascii="Arial" w:hAnsi="Arial" w:cs="Arial"/>
          <w:b/>
          <w:i/>
          <w:u w:val="single"/>
        </w:rPr>
        <w:lastRenderedPageBreak/>
        <w:t>21.5.2</w:t>
      </w:r>
      <w:r w:rsidR="008230AD">
        <w:rPr>
          <w:rFonts w:ascii="Arial" w:hAnsi="Arial" w:cs="Arial"/>
          <w:b/>
          <w:i/>
        </w:rPr>
        <w:t xml:space="preserve"> </w:t>
      </w:r>
      <w:r w:rsidRPr="008230AD">
        <w:rPr>
          <w:rFonts w:ascii="Arial" w:hAnsi="Arial" w:cs="Arial"/>
          <w:b/>
          <w:i/>
          <w:u w:val="single"/>
        </w:rPr>
        <w:t>Defective (Other than inaccurate)/Dead Stop</w:t>
      </w:r>
      <w:r w:rsidR="008230AD">
        <w:rPr>
          <w:rFonts w:ascii="Arial" w:hAnsi="Arial" w:cs="Arial"/>
          <w:b/>
          <w:i/>
          <w:u w:val="single"/>
        </w:rPr>
        <w:t xml:space="preserve"> </w:t>
      </w:r>
      <w:r w:rsidRPr="008230AD">
        <w:rPr>
          <w:rFonts w:ascii="Arial" w:hAnsi="Arial" w:cs="Arial"/>
          <w:b/>
          <w:i/>
          <w:u w:val="single"/>
        </w:rPr>
        <w:t>/</w:t>
      </w:r>
      <w:r w:rsidR="008230AD">
        <w:rPr>
          <w:rFonts w:ascii="Arial" w:hAnsi="Arial" w:cs="Arial"/>
          <w:b/>
          <w:i/>
          <w:u w:val="single"/>
        </w:rPr>
        <w:t xml:space="preserve"> </w:t>
      </w:r>
      <w:r w:rsidRPr="008230AD">
        <w:rPr>
          <w:rFonts w:ascii="Arial" w:hAnsi="Arial" w:cs="Arial"/>
          <w:b/>
          <w:i/>
          <w:u w:val="single"/>
        </w:rPr>
        <w:t>Burnt</w:t>
      </w:r>
      <w:r w:rsidR="008230AD">
        <w:rPr>
          <w:rFonts w:ascii="Arial" w:hAnsi="Arial" w:cs="Arial"/>
          <w:b/>
          <w:i/>
          <w:u w:val="single"/>
        </w:rPr>
        <w:t xml:space="preserve"> </w:t>
      </w:r>
      <w:r w:rsidRPr="008230AD">
        <w:rPr>
          <w:rFonts w:ascii="Arial" w:hAnsi="Arial" w:cs="Arial"/>
          <w:b/>
          <w:i/>
          <w:u w:val="single"/>
        </w:rPr>
        <w:t>/</w:t>
      </w:r>
      <w:r w:rsidR="008230AD">
        <w:rPr>
          <w:rFonts w:ascii="Arial" w:hAnsi="Arial" w:cs="Arial"/>
          <w:b/>
          <w:i/>
          <w:u w:val="single"/>
        </w:rPr>
        <w:t xml:space="preserve"> </w:t>
      </w:r>
      <w:r w:rsidRPr="008230AD">
        <w:rPr>
          <w:rFonts w:ascii="Arial" w:hAnsi="Arial" w:cs="Arial"/>
          <w:b/>
          <w:i/>
          <w:u w:val="single"/>
        </w:rPr>
        <w:t>Stolen Meters</w:t>
      </w:r>
      <w:r w:rsidRPr="002A2B0B">
        <w:rPr>
          <w:rFonts w:ascii="Arial" w:hAnsi="Arial" w:cs="Arial"/>
          <w:b/>
          <w:i/>
        </w:rPr>
        <w:t>.</w:t>
      </w:r>
    </w:p>
    <w:p w:rsidR="002A2B0B" w:rsidRDefault="002A2B0B" w:rsidP="002A2B0B">
      <w:pPr>
        <w:spacing w:line="360" w:lineRule="auto"/>
        <w:ind w:left="1350" w:hanging="810"/>
        <w:jc w:val="both"/>
        <w:rPr>
          <w:rFonts w:ascii="Arial" w:hAnsi="Arial" w:cs="Arial"/>
          <w:b/>
          <w:i/>
        </w:rPr>
      </w:pPr>
    </w:p>
    <w:p w:rsidR="00F54D41" w:rsidRPr="008230AD" w:rsidRDefault="002A2B0B" w:rsidP="00F54D41">
      <w:pPr>
        <w:spacing w:line="480" w:lineRule="auto"/>
        <w:ind w:left="1350" w:hanging="540"/>
        <w:jc w:val="both"/>
        <w:rPr>
          <w:rFonts w:ascii="Arial" w:hAnsi="Arial" w:cs="Arial"/>
          <w:i/>
        </w:rPr>
      </w:pPr>
      <w:r>
        <w:rPr>
          <w:rFonts w:ascii="Arial" w:hAnsi="Arial" w:cs="Arial"/>
          <w:b/>
          <w:i/>
        </w:rPr>
        <w:tab/>
      </w:r>
      <w:r w:rsidR="00617BC9">
        <w:rPr>
          <w:rFonts w:ascii="Arial" w:hAnsi="Arial" w:cs="Arial"/>
          <w:b/>
          <w:i/>
        </w:rPr>
        <w:t>“</w:t>
      </w:r>
      <w:r w:rsidRPr="008230AD">
        <w:rPr>
          <w:rFonts w:ascii="Arial" w:hAnsi="Arial" w:cs="Arial"/>
          <w:i/>
        </w:rPr>
        <w:t xml:space="preserve">The accounts of a consumer shall be overhauled/billed for the period meter remained defective </w:t>
      </w:r>
      <w:r w:rsidR="00617BC9">
        <w:rPr>
          <w:rFonts w:ascii="Arial" w:hAnsi="Arial" w:cs="Arial"/>
          <w:i/>
        </w:rPr>
        <w:t>/</w:t>
      </w:r>
      <w:r w:rsidRPr="008230AD">
        <w:rPr>
          <w:rFonts w:ascii="Arial" w:hAnsi="Arial" w:cs="Arial"/>
          <w:i/>
        </w:rPr>
        <w:t>dead stop and in case of burnt/stolen meter for the period of direct supply subject to maximum period of six months as per procedure given below:-</w:t>
      </w:r>
    </w:p>
    <w:p w:rsidR="00F54D41" w:rsidRPr="008230AD" w:rsidRDefault="00F54D41" w:rsidP="008230AD">
      <w:pPr>
        <w:numPr>
          <w:ilvl w:val="0"/>
          <w:numId w:val="5"/>
        </w:numPr>
        <w:spacing w:line="480" w:lineRule="auto"/>
        <w:ind w:left="2160" w:hanging="720"/>
        <w:jc w:val="both"/>
        <w:rPr>
          <w:rFonts w:ascii="Arial" w:hAnsi="Arial" w:cs="Arial"/>
          <w:i/>
        </w:rPr>
      </w:pPr>
      <w:r w:rsidRPr="008230AD">
        <w:rPr>
          <w:rFonts w:ascii="Arial" w:hAnsi="Arial" w:cs="Arial"/>
          <w:i/>
        </w:rPr>
        <w:t xml:space="preserve">On the basis of energy consumption of corresponding period of </w:t>
      </w:r>
      <w:r w:rsidR="008230AD" w:rsidRPr="008230AD">
        <w:rPr>
          <w:rFonts w:ascii="Arial" w:hAnsi="Arial" w:cs="Arial"/>
          <w:i/>
        </w:rPr>
        <w:t>previous year</w:t>
      </w:r>
      <w:r w:rsidRPr="008230AD">
        <w:rPr>
          <w:rFonts w:ascii="Arial" w:hAnsi="Arial" w:cs="Arial"/>
          <w:i/>
        </w:rPr>
        <w:t>.</w:t>
      </w:r>
    </w:p>
    <w:p w:rsidR="00F54D41" w:rsidRPr="006179D6" w:rsidRDefault="00F54D41" w:rsidP="008230AD">
      <w:pPr>
        <w:numPr>
          <w:ilvl w:val="0"/>
          <w:numId w:val="5"/>
        </w:numPr>
        <w:spacing w:line="480" w:lineRule="auto"/>
        <w:ind w:left="2160" w:hanging="720"/>
        <w:jc w:val="both"/>
        <w:rPr>
          <w:rFonts w:ascii="Arial" w:hAnsi="Arial" w:cs="Arial"/>
        </w:rPr>
      </w:pPr>
      <w:r w:rsidRPr="008230AD">
        <w:rPr>
          <w:rFonts w:ascii="Arial" w:hAnsi="Arial" w:cs="Arial"/>
          <w:i/>
        </w:rPr>
        <w:t>In case the consumption of corresponding period of the previous year as referred in para (a) above is not available, the average monthly consumption of previous six (6 months), during which the meter was functional, shall be adopted for overhauling of accounts</w:t>
      </w:r>
      <w:r w:rsidR="006179D6">
        <w:rPr>
          <w:rFonts w:ascii="Arial" w:hAnsi="Arial" w:cs="Arial"/>
          <w:i/>
        </w:rPr>
        <w:t>”</w:t>
      </w:r>
    </w:p>
    <w:p w:rsidR="006179D6" w:rsidRPr="008230AD" w:rsidRDefault="006179D6" w:rsidP="006179D6">
      <w:pPr>
        <w:spacing w:line="480" w:lineRule="auto"/>
        <w:ind w:left="2160"/>
        <w:jc w:val="both"/>
        <w:rPr>
          <w:rFonts w:ascii="Arial" w:hAnsi="Arial" w:cs="Arial"/>
        </w:rPr>
      </w:pPr>
    </w:p>
    <w:p w:rsidR="00B35CB5" w:rsidRDefault="00E93841" w:rsidP="00B35CB5">
      <w:pPr>
        <w:tabs>
          <w:tab w:val="left" w:pos="720"/>
        </w:tabs>
        <w:spacing w:line="480" w:lineRule="auto"/>
        <w:ind w:left="720" w:firstLine="1440"/>
        <w:jc w:val="both"/>
        <w:rPr>
          <w:rFonts w:ascii="Arial" w:hAnsi="Arial" w:cs="Arial"/>
        </w:rPr>
      </w:pPr>
      <w:r>
        <w:rPr>
          <w:rFonts w:ascii="Arial" w:hAnsi="Arial" w:cs="Arial"/>
        </w:rPr>
        <w:t xml:space="preserve">He next submitted that the </w:t>
      </w:r>
      <w:r w:rsidR="008230AD">
        <w:rPr>
          <w:rFonts w:ascii="Arial" w:hAnsi="Arial" w:cs="Arial"/>
        </w:rPr>
        <w:t>Forum</w:t>
      </w:r>
      <w:r w:rsidR="00B35CB5">
        <w:rPr>
          <w:rFonts w:ascii="Arial" w:hAnsi="Arial" w:cs="Arial"/>
        </w:rPr>
        <w:t xml:space="preserve"> has decided the case </w:t>
      </w:r>
      <w:r>
        <w:rPr>
          <w:rFonts w:ascii="Arial" w:hAnsi="Arial" w:cs="Arial"/>
        </w:rPr>
        <w:t xml:space="preserve">on the basis of meter data submitted by the PSPCL which </w:t>
      </w:r>
      <w:r w:rsidR="00B35CB5">
        <w:rPr>
          <w:rFonts w:ascii="Arial" w:hAnsi="Arial" w:cs="Arial"/>
        </w:rPr>
        <w:t>infect</w:t>
      </w:r>
      <w:r>
        <w:rPr>
          <w:rFonts w:ascii="Arial" w:hAnsi="Arial" w:cs="Arial"/>
        </w:rPr>
        <w:t xml:space="preserve"> is not </w:t>
      </w:r>
      <w:r w:rsidR="00B35CB5">
        <w:rPr>
          <w:rFonts w:ascii="Arial" w:hAnsi="Arial" w:cs="Arial"/>
        </w:rPr>
        <w:t>clear enough</w:t>
      </w:r>
      <w:r>
        <w:rPr>
          <w:rFonts w:ascii="Arial" w:hAnsi="Arial" w:cs="Arial"/>
        </w:rPr>
        <w:t xml:space="preserve"> to prove that the phase was missing continuously for the period for which the overhauling has been ordered.  The DDL </w:t>
      </w:r>
      <w:r w:rsidR="006179D6">
        <w:rPr>
          <w:rFonts w:ascii="Arial" w:hAnsi="Arial" w:cs="Arial"/>
        </w:rPr>
        <w:t xml:space="preserve">supplied </w:t>
      </w:r>
      <w:r>
        <w:rPr>
          <w:rFonts w:ascii="Arial" w:hAnsi="Arial" w:cs="Arial"/>
        </w:rPr>
        <w:t xml:space="preserve"> by the PSPCL </w:t>
      </w:r>
      <w:r w:rsidR="00B35CB5">
        <w:rPr>
          <w:rFonts w:ascii="Arial" w:hAnsi="Arial" w:cs="Arial"/>
        </w:rPr>
        <w:t>officers’ only</w:t>
      </w:r>
      <w:r>
        <w:rPr>
          <w:rFonts w:ascii="Arial" w:hAnsi="Arial" w:cs="Arial"/>
        </w:rPr>
        <w:t xml:space="preserve"> shows the timings when the current in all the three phases were zero.   There is no evidence to the fact that during these periods, </w:t>
      </w:r>
      <w:r w:rsidR="00B35CB5">
        <w:rPr>
          <w:rFonts w:ascii="Arial" w:hAnsi="Arial" w:cs="Arial"/>
        </w:rPr>
        <w:t>after recovering</w:t>
      </w:r>
      <w:r>
        <w:rPr>
          <w:rFonts w:ascii="Arial" w:hAnsi="Arial" w:cs="Arial"/>
        </w:rPr>
        <w:t xml:space="preserve"> from the event, the Yellow or the Blue phase was contributing 0.0 Amp that has been claimed by PSPCL.  The </w:t>
      </w:r>
      <w:r w:rsidR="00AA2048">
        <w:rPr>
          <w:rFonts w:ascii="Arial" w:hAnsi="Arial" w:cs="Arial"/>
        </w:rPr>
        <w:t>Event Records</w:t>
      </w:r>
      <w:r>
        <w:rPr>
          <w:rFonts w:ascii="Arial" w:hAnsi="Arial" w:cs="Arial"/>
        </w:rPr>
        <w:t xml:space="preserve"> </w:t>
      </w:r>
      <w:r w:rsidR="006179D6">
        <w:rPr>
          <w:rFonts w:ascii="Arial" w:hAnsi="Arial" w:cs="Arial"/>
        </w:rPr>
        <w:t>submitted</w:t>
      </w:r>
      <w:r>
        <w:rPr>
          <w:rFonts w:ascii="Arial" w:hAnsi="Arial" w:cs="Arial"/>
        </w:rPr>
        <w:t xml:space="preserve"> by the PS</w:t>
      </w:r>
      <w:r w:rsidR="00FA0CAC">
        <w:rPr>
          <w:rFonts w:ascii="Arial" w:hAnsi="Arial" w:cs="Arial"/>
        </w:rPr>
        <w:t>PCL has only recorded the times when the current on all three phases was zero.  Obviously, in such events, either phase of three will have zero value.  Thus, after the recovery from any event, if the yellow phase was always indicating zero, does not mean that it continued at zero till the next event.  There could be a possibility that because of unbalance</w:t>
      </w:r>
      <w:r w:rsidR="006179D6">
        <w:rPr>
          <w:rFonts w:ascii="Arial" w:hAnsi="Arial" w:cs="Arial"/>
        </w:rPr>
        <w:t xml:space="preserve"> </w:t>
      </w:r>
      <w:r w:rsidR="00FA0CAC">
        <w:rPr>
          <w:rFonts w:ascii="Arial" w:hAnsi="Arial" w:cs="Arial"/>
        </w:rPr>
        <w:t xml:space="preserve"> load </w:t>
      </w:r>
      <w:r w:rsidR="00B35CB5">
        <w:rPr>
          <w:rFonts w:ascii="Arial" w:hAnsi="Arial" w:cs="Arial"/>
        </w:rPr>
        <w:t xml:space="preserve">distribution </w:t>
      </w:r>
      <w:r w:rsidR="006179D6">
        <w:rPr>
          <w:rFonts w:ascii="Arial" w:hAnsi="Arial" w:cs="Arial"/>
        </w:rPr>
        <w:t xml:space="preserve">at </w:t>
      </w:r>
      <w:r w:rsidR="00FA0CAC">
        <w:rPr>
          <w:rFonts w:ascii="Arial" w:hAnsi="Arial" w:cs="Arial"/>
        </w:rPr>
        <w:t xml:space="preserve"> </w:t>
      </w:r>
      <w:r w:rsidR="00B35CB5">
        <w:rPr>
          <w:rFonts w:ascii="Arial" w:hAnsi="Arial" w:cs="Arial"/>
        </w:rPr>
        <w:t>consumers end</w:t>
      </w:r>
      <w:r w:rsidR="00FA0CAC">
        <w:rPr>
          <w:rFonts w:ascii="Arial" w:hAnsi="Arial" w:cs="Arial"/>
        </w:rPr>
        <w:t>, the light load</w:t>
      </w:r>
      <w:r w:rsidR="006179D6">
        <w:rPr>
          <w:rFonts w:ascii="Arial" w:hAnsi="Arial" w:cs="Arial"/>
        </w:rPr>
        <w:t xml:space="preserve"> </w:t>
      </w:r>
      <w:r w:rsidR="00FA0CAC">
        <w:rPr>
          <w:rFonts w:ascii="Arial" w:hAnsi="Arial" w:cs="Arial"/>
        </w:rPr>
        <w:t xml:space="preserve"> being connected </w:t>
      </w:r>
      <w:r w:rsidR="00FA0CAC">
        <w:rPr>
          <w:rFonts w:ascii="Arial" w:hAnsi="Arial" w:cs="Arial"/>
        </w:rPr>
        <w:lastRenderedPageBreak/>
        <w:t>to the two phases other than yellow,</w:t>
      </w:r>
      <w:r w:rsidR="006179D6">
        <w:rPr>
          <w:rFonts w:ascii="Arial" w:hAnsi="Arial" w:cs="Arial"/>
        </w:rPr>
        <w:t xml:space="preserve"> that’s why, </w:t>
      </w:r>
      <w:r w:rsidR="00FA0CAC">
        <w:rPr>
          <w:rFonts w:ascii="Arial" w:hAnsi="Arial" w:cs="Arial"/>
        </w:rPr>
        <w:t xml:space="preserve"> the </w:t>
      </w:r>
      <w:r w:rsidR="006179D6">
        <w:rPr>
          <w:rFonts w:ascii="Arial" w:hAnsi="Arial" w:cs="Arial"/>
        </w:rPr>
        <w:t xml:space="preserve">DDL </w:t>
      </w:r>
      <w:r w:rsidR="00FA0CAC">
        <w:rPr>
          <w:rFonts w:ascii="Arial" w:hAnsi="Arial" w:cs="Arial"/>
        </w:rPr>
        <w:t xml:space="preserve"> did not show the load on yellow phase after a few minutes</w:t>
      </w:r>
      <w:r w:rsidR="006179D6">
        <w:rPr>
          <w:rFonts w:ascii="Arial" w:hAnsi="Arial" w:cs="Arial"/>
        </w:rPr>
        <w:t>.   W</w:t>
      </w:r>
      <w:r w:rsidR="00FA0CAC">
        <w:rPr>
          <w:rFonts w:ascii="Arial" w:hAnsi="Arial" w:cs="Arial"/>
        </w:rPr>
        <w:t xml:space="preserve">hen the three phase load was </w:t>
      </w:r>
      <w:r w:rsidR="006179D6">
        <w:rPr>
          <w:rFonts w:ascii="Arial" w:hAnsi="Arial" w:cs="Arial"/>
        </w:rPr>
        <w:t xml:space="preserve"> </w:t>
      </w:r>
      <w:r w:rsidR="00FA0CAC">
        <w:rPr>
          <w:rFonts w:ascii="Arial" w:hAnsi="Arial" w:cs="Arial"/>
        </w:rPr>
        <w:t xml:space="preserve">put in use by the consumer, the yellow phase might have contributed some consumption.  The </w:t>
      </w:r>
      <w:r w:rsidR="00B35CB5">
        <w:rPr>
          <w:rFonts w:ascii="Arial" w:hAnsi="Arial" w:cs="Arial"/>
        </w:rPr>
        <w:t>meter has</w:t>
      </w:r>
      <w:r w:rsidR="00FA0CAC">
        <w:rPr>
          <w:rFonts w:ascii="Arial" w:hAnsi="Arial" w:cs="Arial"/>
        </w:rPr>
        <w:t xml:space="preserve"> not recorded any such event as failure of yellow phase continuously from 20.08.2014 to 23.10.2015 and </w:t>
      </w:r>
      <w:r w:rsidR="006179D6">
        <w:rPr>
          <w:rFonts w:ascii="Arial" w:hAnsi="Arial" w:cs="Arial"/>
        </w:rPr>
        <w:t>B</w:t>
      </w:r>
      <w:r w:rsidR="00FA0CAC">
        <w:rPr>
          <w:rFonts w:ascii="Arial" w:hAnsi="Arial" w:cs="Arial"/>
        </w:rPr>
        <w:t>lue phase from 23.10.2015 to 05.12.2015.</w:t>
      </w:r>
      <w:r w:rsidR="007E398C">
        <w:rPr>
          <w:rFonts w:ascii="Arial" w:hAnsi="Arial" w:cs="Arial"/>
        </w:rPr>
        <w:t xml:space="preserve">  The load survey report </w:t>
      </w:r>
      <w:r w:rsidR="006179D6">
        <w:rPr>
          <w:rFonts w:ascii="Arial" w:hAnsi="Arial" w:cs="Arial"/>
        </w:rPr>
        <w:t xml:space="preserve">submitted </w:t>
      </w:r>
      <w:r w:rsidR="007E398C">
        <w:rPr>
          <w:rFonts w:ascii="Arial" w:hAnsi="Arial" w:cs="Arial"/>
        </w:rPr>
        <w:t xml:space="preserve"> by the PSPCL does not provide phase wise load and thus not prove</w:t>
      </w:r>
      <w:r w:rsidR="00B35CB5">
        <w:rPr>
          <w:rFonts w:ascii="Arial" w:hAnsi="Arial" w:cs="Arial"/>
        </w:rPr>
        <w:t>s</w:t>
      </w:r>
      <w:r w:rsidR="007E398C">
        <w:rPr>
          <w:rFonts w:ascii="Arial" w:hAnsi="Arial" w:cs="Arial"/>
        </w:rPr>
        <w:t xml:space="preserve"> in any manner that the yellow or the blue phase was missing. </w:t>
      </w:r>
    </w:p>
    <w:p w:rsidR="00DB4C4A" w:rsidRDefault="00E41535" w:rsidP="00D579AE">
      <w:pPr>
        <w:tabs>
          <w:tab w:val="left" w:pos="720"/>
        </w:tabs>
        <w:spacing w:line="480" w:lineRule="auto"/>
        <w:ind w:left="720" w:firstLine="1440"/>
        <w:jc w:val="both"/>
        <w:rPr>
          <w:rFonts w:ascii="Arial" w:hAnsi="Arial" w:cs="Arial"/>
        </w:rPr>
      </w:pPr>
      <w:r>
        <w:rPr>
          <w:rFonts w:ascii="Arial" w:hAnsi="Arial" w:cs="Arial"/>
        </w:rPr>
        <w:t>He contended that the respondents have also mis</w:t>
      </w:r>
      <w:r w:rsidR="006179D6">
        <w:rPr>
          <w:rFonts w:ascii="Arial" w:hAnsi="Arial" w:cs="Arial"/>
        </w:rPr>
        <w:t>-</w:t>
      </w:r>
      <w:r>
        <w:rPr>
          <w:rFonts w:ascii="Arial" w:hAnsi="Arial" w:cs="Arial"/>
        </w:rPr>
        <w:t xml:space="preserve">stated the  fact that the </w:t>
      </w:r>
      <w:r w:rsidR="006179D6">
        <w:rPr>
          <w:rFonts w:ascii="Arial" w:hAnsi="Arial" w:cs="Arial"/>
        </w:rPr>
        <w:t>B</w:t>
      </w:r>
      <w:r>
        <w:rPr>
          <w:rFonts w:ascii="Arial" w:hAnsi="Arial" w:cs="Arial"/>
        </w:rPr>
        <w:t xml:space="preserve">lue phase was continuously not contributing between 23.10.2015 to </w:t>
      </w:r>
      <w:r w:rsidR="006179D6">
        <w:rPr>
          <w:rFonts w:ascii="Arial" w:hAnsi="Arial" w:cs="Arial"/>
        </w:rPr>
        <w:t>0</w:t>
      </w:r>
      <w:r>
        <w:rPr>
          <w:rFonts w:ascii="Arial" w:hAnsi="Arial" w:cs="Arial"/>
        </w:rPr>
        <w:t>5.12.2015.  I</w:t>
      </w:r>
      <w:r w:rsidR="00B35CB5">
        <w:rPr>
          <w:rFonts w:ascii="Arial" w:hAnsi="Arial" w:cs="Arial"/>
        </w:rPr>
        <w:t>t</w:t>
      </w:r>
      <w:r>
        <w:rPr>
          <w:rFonts w:ascii="Arial" w:hAnsi="Arial" w:cs="Arial"/>
        </w:rPr>
        <w:t xml:space="preserve"> is clear from the event data that the blue phase has recorded the current of 0.90 Amp which is comparable to the current recorded by </w:t>
      </w:r>
      <w:r w:rsidR="00BC7114">
        <w:rPr>
          <w:rFonts w:ascii="Arial" w:hAnsi="Arial" w:cs="Arial"/>
        </w:rPr>
        <w:t>R</w:t>
      </w:r>
      <w:r>
        <w:rPr>
          <w:rFonts w:ascii="Arial" w:hAnsi="Arial" w:cs="Arial"/>
        </w:rPr>
        <w:t xml:space="preserve">ed phase </w:t>
      </w:r>
      <w:r w:rsidR="00BC7114">
        <w:rPr>
          <w:rFonts w:ascii="Arial" w:hAnsi="Arial" w:cs="Arial"/>
        </w:rPr>
        <w:t>as</w:t>
      </w:r>
      <w:r>
        <w:rPr>
          <w:rFonts w:ascii="Arial" w:hAnsi="Arial" w:cs="Arial"/>
        </w:rPr>
        <w:t xml:space="preserve"> 1.00 Amp on 28.10.2015.  However, the respondents</w:t>
      </w:r>
      <w:r w:rsidR="00B35CB5">
        <w:rPr>
          <w:rFonts w:ascii="Arial" w:hAnsi="Arial" w:cs="Arial"/>
        </w:rPr>
        <w:t>, in</w:t>
      </w:r>
      <w:r>
        <w:rPr>
          <w:rFonts w:ascii="Arial" w:hAnsi="Arial" w:cs="Arial"/>
        </w:rPr>
        <w:t xml:space="preserve"> </w:t>
      </w:r>
      <w:r w:rsidR="00B35CB5">
        <w:rPr>
          <w:rFonts w:ascii="Arial" w:hAnsi="Arial" w:cs="Arial"/>
        </w:rPr>
        <w:t>fact should</w:t>
      </w:r>
      <w:r>
        <w:rPr>
          <w:rFonts w:ascii="Arial" w:hAnsi="Arial" w:cs="Arial"/>
        </w:rPr>
        <w:t xml:space="preserve"> have installed in </w:t>
      </w:r>
      <w:r w:rsidR="00B35CB5">
        <w:rPr>
          <w:rFonts w:ascii="Arial" w:hAnsi="Arial" w:cs="Arial"/>
        </w:rPr>
        <w:t>parallel a</w:t>
      </w:r>
      <w:r>
        <w:rPr>
          <w:rFonts w:ascii="Arial" w:hAnsi="Arial" w:cs="Arial"/>
        </w:rPr>
        <w:t xml:space="preserve"> check meter, </w:t>
      </w:r>
      <w:r w:rsidR="00B35CB5">
        <w:rPr>
          <w:rFonts w:ascii="Arial" w:hAnsi="Arial" w:cs="Arial"/>
        </w:rPr>
        <w:t>which would</w:t>
      </w:r>
      <w:r>
        <w:rPr>
          <w:rFonts w:ascii="Arial" w:hAnsi="Arial" w:cs="Arial"/>
        </w:rPr>
        <w:t xml:space="preserve"> have correctly calculated the slowness </w:t>
      </w:r>
      <w:r w:rsidR="00B35CB5">
        <w:rPr>
          <w:rFonts w:ascii="Arial" w:hAnsi="Arial" w:cs="Arial"/>
        </w:rPr>
        <w:t>over a</w:t>
      </w:r>
      <w:r>
        <w:rPr>
          <w:rFonts w:ascii="Arial" w:hAnsi="Arial" w:cs="Arial"/>
        </w:rPr>
        <w:t xml:space="preserve"> longer period of time rather </w:t>
      </w:r>
      <w:r w:rsidR="00B35CB5">
        <w:rPr>
          <w:rFonts w:ascii="Arial" w:hAnsi="Arial" w:cs="Arial"/>
        </w:rPr>
        <w:t>than establishing</w:t>
      </w:r>
      <w:r>
        <w:rPr>
          <w:rFonts w:ascii="Arial" w:hAnsi="Arial" w:cs="Arial"/>
        </w:rPr>
        <w:t xml:space="preserve"> slowness on the basis of instantaneous results.  Moreover, the respondents have failed to adhere to the minimum Standards of Performance fixed by the Punjab State Electricity Regulatory Commission.</w:t>
      </w:r>
      <w:r w:rsidR="00053F59">
        <w:rPr>
          <w:rFonts w:ascii="Arial" w:hAnsi="Arial" w:cs="Arial"/>
        </w:rPr>
        <w:t xml:space="preserve">  Even after the detection of the slowness</w:t>
      </w:r>
      <w:r w:rsidR="00B35CB5">
        <w:rPr>
          <w:rFonts w:ascii="Arial" w:hAnsi="Arial" w:cs="Arial"/>
        </w:rPr>
        <w:t xml:space="preserve"> </w:t>
      </w:r>
      <w:r w:rsidR="00053F59">
        <w:rPr>
          <w:rFonts w:ascii="Arial" w:hAnsi="Arial" w:cs="Arial"/>
        </w:rPr>
        <w:t>/</w:t>
      </w:r>
      <w:r w:rsidR="00B35CB5">
        <w:rPr>
          <w:rFonts w:ascii="Arial" w:hAnsi="Arial" w:cs="Arial"/>
        </w:rPr>
        <w:t xml:space="preserve"> </w:t>
      </w:r>
      <w:r w:rsidR="00053F59">
        <w:rPr>
          <w:rFonts w:ascii="Arial" w:hAnsi="Arial" w:cs="Arial"/>
        </w:rPr>
        <w:t>inaccuracy of the meter on 14.06.2015, why the CT</w:t>
      </w:r>
      <w:r w:rsidR="00B35CB5">
        <w:rPr>
          <w:rFonts w:ascii="Arial" w:hAnsi="Arial" w:cs="Arial"/>
        </w:rPr>
        <w:t xml:space="preserve"> </w:t>
      </w:r>
      <w:r w:rsidR="00053F59">
        <w:rPr>
          <w:rFonts w:ascii="Arial" w:hAnsi="Arial" w:cs="Arial"/>
        </w:rPr>
        <w:t>/</w:t>
      </w:r>
      <w:r w:rsidR="00B35CB5">
        <w:rPr>
          <w:rFonts w:ascii="Arial" w:hAnsi="Arial" w:cs="Arial"/>
        </w:rPr>
        <w:t xml:space="preserve"> </w:t>
      </w:r>
      <w:r w:rsidR="00053F59">
        <w:rPr>
          <w:rFonts w:ascii="Arial" w:hAnsi="Arial" w:cs="Arial"/>
        </w:rPr>
        <w:t xml:space="preserve">PT was replaced on </w:t>
      </w:r>
      <w:r w:rsidR="00B35CB5">
        <w:rPr>
          <w:rFonts w:ascii="Arial" w:hAnsi="Arial" w:cs="Arial"/>
        </w:rPr>
        <w:t>23.10.2015 after</w:t>
      </w:r>
      <w:r w:rsidR="00053F59">
        <w:rPr>
          <w:rFonts w:ascii="Arial" w:hAnsi="Arial" w:cs="Arial"/>
        </w:rPr>
        <w:t xml:space="preserve"> a delay of more than four months.  The subsequent replacement of CT</w:t>
      </w:r>
      <w:r w:rsidR="00B35CB5">
        <w:rPr>
          <w:rFonts w:ascii="Arial" w:hAnsi="Arial" w:cs="Arial"/>
        </w:rPr>
        <w:t xml:space="preserve"> </w:t>
      </w:r>
      <w:r w:rsidR="00053F59">
        <w:rPr>
          <w:rFonts w:ascii="Arial" w:hAnsi="Arial" w:cs="Arial"/>
        </w:rPr>
        <w:t>/</w:t>
      </w:r>
      <w:r w:rsidR="00B35CB5">
        <w:rPr>
          <w:rFonts w:ascii="Arial" w:hAnsi="Arial" w:cs="Arial"/>
        </w:rPr>
        <w:t xml:space="preserve"> </w:t>
      </w:r>
      <w:r w:rsidR="00053F59">
        <w:rPr>
          <w:rFonts w:ascii="Arial" w:hAnsi="Arial" w:cs="Arial"/>
        </w:rPr>
        <w:t xml:space="preserve">PT which </w:t>
      </w:r>
      <w:r w:rsidR="00B35CB5">
        <w:rPr>
          <w:rFonts w:ascii="Arial" w:hAnsi="Arial" w:cs="Arial"/>
        </w:rPr>
        <w:t>was detected to</w:t>
      </w:r>
      <w:r w:rsidR="0057459A">
        <w:rPr>
          <w:rFonts w:ascii="Arial" w:hAnsi="Arial" w:cs="Arial"/>
        </w:rPr>
        <w:t xml:space="preserve"> not functioning accurately on 28.10.2015 was replaced on 05.12.2015 again after a lapse of more than one month.</w:t>
      </w:r>
      <w:r w:rsidR="003114E5">
        <w:rPr>
          <w:rFonts w:ascii="Arial" w:hAnsi="Arial" w:cs="Arial"/>
        </w:rPr>
        <w:t xml:space="preserve">  However</w:t>
      </w:r>
      <w:r w:rsidR="00B35CB5">
        <w:rPr>
          <w:rFonts w:ascii="Arial" w:hAnsi="Arial" w:cs="Arial"/>
        </w:rPr>
        <w:t>, the</w:t>
      </w:r>
      <w:r w:rsidR="003114E5">
        <w:rPr>
          <w:rFonts w:ascii="Arial" w:hAnsi="Arial" w:cs="Arial"/>
        </w:rPr>
        <w:t xml:space="preserve"> minimum Standards of Performance notified by the State Electricity Regulatory Commission provides for the meter</w:t>
      </w:r>
      <w:r w:rsidR="00B35CB5">
        <w:rPr>
          <w:rFonts w:ascii="Arial" w:hAnsi="Arial" w:cs="Arial"/>
        </w:rPr>
        <w:t xml:space="preserve"> </w:t>
      </w:r>
      <w:r w:rsidR="003114E5">
        <w:rPr>
          <w:rFonts w:ascii="Arial" w:hAnsi="Arial" w:cs="Arial"/>
        </w:rPr>
        <w:t>/</w:t>
      </w:r>
      <w:r w:rsidR="00B35CB5">
        <w:rPr>
          <w:rFonts w:ascii="Arial" w:hAnsi="Arial" w:cs="Arial"/>
        </w:rPr>
        <w:t xml:space="preserve"> </w:t>
      </w:r>
      <w:r w:rsidR="003114E5">
        <w:rPr>
          <w:rFonts w:ascii="Arial" w:hAnsi="Arial" w:cs="Arial"/>
        </w:rPr>
        <w:t xml:space="preserve">equipment to be replaced within ten working days.  The </w:t>
      </w:r>
      <w:r w:rsidR="00B35CB5">
        <w:rPr>
          <w:rFonts w:ascii="Arial" w:hAnsi="Arial" w:cs="Arial"/>
        </w:rPr>
        <w:t>respondent is</w:t>
      </w:r>
      <w:r w:rsidR="003114E5">
        <w:rPr>
          <w:rFonts w:ascii="Arial" w:hAnsi="Arial" w:cs="Arial"/>
        </w:rPr>
        <w:t xml:space="preserve"> liable to the payment of minimum compensation of Rs. 50/- per day for the delay period </w:t>
      </w:r>
      <w:r w:rsidR="00B35CB5">
        <w:rPr>
          <w:rFonts w:ascii="Arial" w:hAnsi="Arial" w:cs="Arial"/>
        </w:rPr>
        <w:t>beyond the</w:t>
      </w:r>
      <w:r w:rsidR="003114E5">
        <w:rPr>
          <w:rFonts w:ascii="Arial" w:hAnsi="Arial" w:cs="Arial"/>
        </w:rPr>
        <w:t xml:space="preserve"> limit prescribed </w:t>
      </w:r>
      <w:r w:rsidR="003114E5">
        <w:rPr>
          <w:rFonts w:ascii="Arial" w:hAnsi="Arial" w:cs="Arial"/>
        </w:rPr>
        <w:lastRenderedPageBreak/>
        <w:t>in the Standards of Performance Regulations</w:t>
      </w:r>
      <w:r w:rsidR="00B35CB5">
        <w:rPr>
          <w:rFonts w:ascii="Arial" w:hAnsi="Arial" w:cs="Arial"/>
        </w:rPr>
        <w:t>.</w:t>
      </w:r>
      <w:r w:rsidR="00E43BAB">
        <w:rPr>
          <w:rFonts w:ascii="Arial" w:hAnsi="Arial" w:cs="Arial"/>
        </w:rPr>
        <w:t xml:space="preserve">  </w:t>
      </w:r>
      <w:r w:rsidR="00B35CB5">
        <w:rPr>
          <w:rFonts w:ascii="Arial" w:hAnsi="Arial" w:cs="Arial"/>
        </w:rPr>
        <w:t>The</w:t>
      </w:r>
      <w:r w:rsidR="00E43BAB">
        <w:rPr>
          <w:rFonts w:ascii="Arial" w:hAnsi="Arial" w:cs="Arial"/>
        </w:rPr>
        <w:t xml:space="preserve"> respondents have </w:t>
      </w:r>
      <w:r w:rsidR="00B35CB5">
        <w:rPr>
          <w:rFonts w:ascii="Arial" w:hAnsi="Arial" w:cs="Arial"/>
        </w:rPr>
        <w:t xml:space="preserve">also </w:t>
      </w:r>
      <w:r w:rsidR="00E43BAB">
        <w:rPr>
          <w:rFonts w:ascii="Arial" w:hAnsi="Arial" w:cs="Arial"/>
        </w:rPr>
        <w:t xml:space="preserve">failed to adhere to the instructions </w:t>
      </w:r>
      <w:r w:rsidR="00BC7114">
        <w:rPr>
          <w:rFonts w:ascii="Arial" w:hAnsi="Arial" w:cs="Arial"/>
        </w:rPr>
        <w:t xml:space="preserve"> No. </w:t>
      </w:r>
      <w:r w:rsidR="00E43BAB">
        <w:rPr>
          <w:rFonts w:ascii="Arial" w:hAnsi="Arial" w:cs="Arial"/>
        </w:rPr>
        <w:t xml:space="preserve"> 104.1 of Electricity Supply Instructions Manual (ESIM), wherein it is provided that the meter and metering equipment of the petitioner had to be checked once in every six months.  Had the respondents followed these instructions, the dispute would have been much </w:t>
      </w:r>
      <w:r w:rsidR="00BC7114">
        <w:rPr>
          <w:rFonts w:ascii="Arial" w:hAnsi="Arial" w:cs="Arial"/>
        </w:rPr>
        <w:t xml:space="preserve">less </w:t>
      </w:r>
      <w:r w:rsidR="00E43BAB">
        <w:rPr>
          <w:rFonts w:ascii="Arial" w:hAnsi="Arial" w:cs="Arial"/>
        </w:rPr>
        <w:t xml:space="preserve"> in quantum.  As such, the impugned order 21.10.2016 of the CGRF (Forum</w:t>
      </w:r>
      <w:r w:rsidR="00B35CB5">
        <w:rPr>
          <w:rFonts w:ascii="Arial" w:hAnsi="Arial" w:cs="Arial"/>
        </w:rPr>
        <w:t>) is</w:t>
      </w:r>
      <w:r w:rsidR="00E43BAB">
        <w:rPr>
          <w:rFonts w:ascii="Arial" w:hAnsi="Arial" w:cs="Arial"/>
        </w:rPr>
        <w:t xml:space="preserve"> bad in law, harsh, unjust </w:t>
      </w:r>
      <w:r w:rsidR="00B35CB5">
        <w:rPr>
          <w:rFonts w:ascii="Arial" w:hAnsi="Arial" w:cs="Arial"/>
        </w:rPr>
        <w:t>and oppressive</w:t>
      </w:r>
      <w:r w:rsidR="00E43BAB">
        <w:rPr>
          <w:rFonts w:ascii="Arial" w:hAnsi="Arial" w:cs="Arial"/>
        </w:rPr>
        <w:t xml:space="preserve">. The penalty for delay in replacement of defective metering equipment be ordered against the erring officials of PSPCL. </w:t>
      </w:r>
      <w:r w:rsidR="002A2B0B">
        <w:rPr>
          <w:rFonts w:ascii="Arial" w:hAnsi="Arial" w:cs="Arial"/>
        </w:rPr>
        <w:t xml:space="preserve">In the end, he prayed to look into the merits of the case, set aside the decision of the </w:t>
      </w:r>
      <w:r w:rsidR="00B35CB5">
        <w:rPr>
          <w:rFonts w:ascii="Arial" w:hAnsi="Arial" w:cs="Arial"/>
        </w:rPr>
        <w:t>Forum and</w:t>
      </w:r>
      <w:r w:rsidR="002A2B0B">
        <w:rPr>
          <w:rFonts w:ascii="Arial" w:hAnsi="Arial" w:cs="Arial"/>
        </w:rPr>
        <w:t xml:space="preserve"> </w:t>
      </w:r>
      <w:r w:rsidR="00B35CB5">
        <w:rPr>
          <w:rFonts w:ascii="Arial" w:hAnsi="Arial" w:cs="Arial"/>
        </w:rPr>
        <w:t>allow the</w:t>
      </w:r>
      <w:r w:rsidR="00E43BAB">
        <w:rPr>
          <w:rFonts w:ascii="Arial" w:hAnsi="Arial" w:cs="Arial"/>
        </w:rPr>
        <w:t xml:space="preserve"> </w:t>
      </w:r>
      <w:r w:rsidR="00B35CB5">
        <w:rPr>
          <w:rFonts w:ascii="Arial" w:hAnsi="Arial" w:cs="Arial"/>
        </w:rPr>
        <w:t>petition keeping</w:t>
      </w:r>
      <w:r w:rsidR="002A2B0B">
        <w:rPr>
          <w:rFonts w:ascii="Arial" w:hAnsi="Arial" w:cs="Arial"/>
        </w:rPr>
        <w:t xml:space="preserve"> in view the principles of natural justice and fairness.</w:t>
      </w:r>
      <w:r w:rsidR="00E43BAB">
        <w:rPr>
          <w:rFonts w:ascii="Arial" w:hAnsi="Arial" w:cs="Arial"/>
        </w:rPr>
        <w:t xml:space="preserve">  </w:t>
      </w:r>
    </w:p>
    <w:p w:rsidR="00DC3330" w:rsidRDefault="002A2B0B" w:rsidP="00DC3330">
      <w:pPr>
        <w:spacing w:line="480" w:lineRule="auto"/>
        <w:ind w:left="720"/>
        <w:jc w:val="both"/>
        <w:rPr>
          <w:rFonts w:ascii="Arial" w:hAnsi="Arial" w:cs="Arial"/>
        </w:rPr>
      </w:pPr>
      <w:r>
        <w:rPr>
          <w:rFonts w:ascii="Arial" w:hAnsi="Arial" w:cs="Arial"/>
        </w:rPr>
        <w:t>5.</w:t>
      </w:r>
      <w:r>
        <w:rPr>
          <w:rFonts w:ascii="Arial" w:hAnsi="Arial" w:cs="Arial"/>
        </w:rPr>
        <w:tab/>
      </w:r>
      <w:r>
        <w:rPr>
          <w:rFonts w:ascii="Arial" w:hAnsi="Arial" w:cs="Arial"/>
        </w:rPr>
        <w:tab/>
        <w:t xml:space="preserve">Er. </w:t>
      </w:r>
      <w:r w:rsidR="00015051">
        <w:rPr>
          <w:rFonts w:ascii="Arial" w:hAnsi="Arial" w:cs="Arial"/>
        </w:rPr>
        <w:t xml:space="preserve">C. S. Brar, </w:t>
      </w:r>
      <w:r>
        <w:rPr>
          <w:rFonts w:ascii="Arial" w:hAnsi="Arial" w:cs="Arial"/>
        </w:rPr>
        <w:t xml:space="preserve"> </w:t>
      </w:r>
      <w:r w:rsidR="00DC3330">
        <w:rPr>
          <w:rFonts w:ascii="Arial" w:hAnsi="Arial" w:cs="Arial"/>
        </w:rPr>
        <w:t xml:space="preserve">Addl. Superintending Engineer, Operation Estate (Special) Division, Ludhiana </w:t>
      </w:r>
      <w:r>
        <w:rPr>
          <w:rFonts w:ascii="Arial" w:hAnsi="Arial" w:cs="Arial"/>
        </w:rPr>
        <w:t>representing the respondents submitted that the</w:t>
      </w:r>
      <w:r w:rsidR="007677C2">
        <w:rPr>
          <w:rFonts w:ascii="Arial" w:hAnsi="Arial" w:cs="Arial"/>
        </w:rPr>
        <w:t xml:space="preserve"> petitioner is having NRS category connection with sanctioned of 249.980 KW and </w:t>
      </w:r>
      <w:r w:rsidR="00DC3330">
        <w:rPr>
          <w:rFonts w:ascii="Arial" w:hAnsi="Arial" w:cs="Arial"/>
        </w:rPr>
        <w:t>Contract Demand</w:t>
      </w:r>
      <w:r w:rsidR="007677C2">
        <w:rPr>
          <w:rFonts w:ascii="Arial" w:hAnsi="Arial" w:cs="Arial"/>
        </w:rPr>
        <w:t xml:space="preserve"> of 200 KVA operating under Unit </w:t>
      </w:r>
      <w:r w:rsidR="00DC3330">
        <w:rPr>
          <w:rFonts w:ascii="Arial" w:hAnsi="Arial" w:cs="Arial"/>
        </w:rPr>
        <w:t>no:</w:t>
      </w:r>
      <w:r w:rsidR="007677C2">
        <w:rPr>
          <w:rFonts w:ascii="Arial" w:hAnsi="Arial" w:cs="Arial"/>
        </w:rPr>
        <w:t xml:space="preserve"> II Sub-Division under Estate (Special) Division, Ludhiana.</w:t>
      </w:r>
      <w:r>
        <w:rPr>
          <w:rFonts w:ascii="Arial" w:hAnsi="Arial" w:cs="Arial"/>
        </w:rPr>
        <w:t xml:space="preserve">  </w:t>
      </w:r>
      <w:r w:rsidR="007677C2">
        <w:rPr>
          <w:rFonts w:ascii="Arial" w:hAnsi="Arial" w:cs="Arial"/>
        </w:rPr>
        <w:t xml:space="preserve">The connection </w:t>
      </w:r>
      <w:r w:rsidR="00DC3330">
        <w:rPr>
          <w:rFonts w:ascii="Arial" w:hAnsi="Arial" w:cs="Arial"/>
        </w:rPr>
        <w:t>of the</w:t>
      </w:r>
      <w:r>
        <w:rPr>
          <w:rFonts w:ascii="Arial" w:hAnsi="Arial" w:cs="Arial"/>
        </w:rPr>
        <w:t xml:space="preserve"> consumer was ch</w:t>
      </w:r>
      <w:r w:rsidR="007677C2">
        <w:rPr>
          <w:rFonts w:ascii="Arial" w:hAnsi="Arial" w:cs="Arial"/>
        </w:rPr>
        <w:t>ecked by Addl. SE / EA &amp; MMTS,</w:t>
      </w:r>
      <w:r>
        <w:rPr>
          <w:rFonts w:ascii="Arial" w:hAnsi="Arial" w:cs="Arial"/>
        </w:rPr>
        <w:t xml:space="preserve"> PSPCL, Ludhiana </w:t>
      </w:r>
      <w:r w:rsidR="00DC3330">
        <w:rPr>
          <w:rFonts w:ascii="Arial" w:hAnsi="Arial" w:cs="Arial"/>
        </w:rPr>
        <w:t>vide ECR</w:t>
      </w:r>
      <w:r>
        <w:rPr>
          <w:rFonts w:ascii="Arial" w:hAnsi="Arial" w:cs="Arial"/>
        </w:rPr>
        <w:t xml:space="preserve"> no</w:t>
      </w:r>
      <w:r w:rsidR="00DC3330">
        <w:rPr>
          <w:rFonts w:ascii="Arial" w:hAnsi="Arial" w:cs="Arial"/>
        </w:rPr>
        <w:t>:</w:t>
      </w:r>
      <w:r>
        <w:rPr>
          <w:rFonts w:ascii="Arial" w:hAnsi="Arial" w:cs="Arial"/>
        </w:rPr>
        <w:t xml:space="preserve"> </w:t>
      </w:r>
      <w:r w:rsidR="007677C2">
        <w:rPr>
          <w:rFonts w:ascii="Arial" w:hAnsi="Arial" w:cs="Arial"/>
        </w:rPr>
        <w:t>42</w:t>
      </w:r>
      <w:r w:rsidR="00DC3330">
        <w:rPr>
          <w:rFonts w:ascii="Arial" w:hAnsi="Arial" w:cs="Arial"/>
        </w:rPr>
        <w:t xml:space="preserve"> </w:t>
      </w:r>
      <w:r w:rsidR="007677C2">
        <w:rPr>
          <w:rFonts w:ascii="Arial" w:hAnsi="Arial" w:cs="Arial"/>
        </w:rPr>
        <w:t>/</w:t>
      </w:r>
      <w:r w:rsidR="00DC3330">
        <w:rPr>
          <w:rFonts w:ascii="Arial" w:hAnsi="Arial" w:cs="Arial"/>
        </w:rPr>
        <w:t xml:space="preserve"> </w:t>
      </w:r>
      <w:r w:rsidR="007677C2">
        <w:rPr>
          <w:rFonts w:ascii="Arial" w:hAnsi="Arial" w:cs="Arial"/>
        </w:rPr>
        <w:t>2742</w:t>
      </w:r>
      <w:r>
        <w:rPr>
          <w:rFonts w:ascii="Arial" w:hAnsi="Arial" w:cs="Arial"/>
        </w:rPr>
        <w:t xml:space="preserve"> dated </w:t>
      </w:r>
      <w:r w:rsidR="007677C2">
        <w:rPr>
          <w:rFonts w:ascii="Arial" w:hAnsi="Arial" w:cs="Arial"/>
        </w:rPr>
        <w:t>14.06</w:t>
      </w:r>
      <w:r>
        <w:rPr>
          <w:rFonts w:ascii="Arial" w:hAnsi="Arial" w:cs="Arial"/>
        </w:rPr>
        <w:t>.2015</w:t>
      </w:r>
      <w:r w:rsidR="007677C2">
        <w:rPr>
          <w:rFonts w:ascii="Arial" w:hAnsi="Arial" w:cs="Arial"/>
        </w:rPr>
        <w:t xml:space="preserve"> and 14</w:t>
      </w:r>
      <w:r w:rsidR="00DC3330">
        <w:rPr>
          <w:rFonts w:ascii="Arial" w:hAnsi="Arial" w:cs="Arial"/>
        </w:rPr>
        <w:t xml:space="preserve"> </w:t>
      </w:r>
      <w:r w:rsidR="007677C2">
        <w:rPr>
          <w:rFonts w:ascii="Arial" w:hAnsi="Arial" w:cs="Arial"/>
        </w:rPr>
        <w:t>/</w:t>
      </w:r>
      <w:r w:rsidR="00DC3330">
        <w:rPr>
          <w:rFonts w:ascii="Arial" w:hAnsi="Arial" w:cs="Arial"/>
        </w:rPr>
        <w:t xml:space="preserve"> </w:t>
      </w:r>
      <w:r w:rsidR="007677C2">
        <w:rPr>
          <w:rFonts w:ascii="Arial" w:hAnsi="Arial" w:cs="Arial"/>
        </w:rPr>
        <w:t xml:space="preserve">2745 dated 25.06.2015. </w:t>
      </w:r>
      <w:r>
        <w:rPr>
          <w:rFonts w:ascii="Arial" w:hAnsi="Arial" w:cs="Arial"/>
        </w:rPr>
        <w:t xml:space="preserve">   As per report, the </w:t>
      </w:r>
      <w:r w:rsidR="00DD574D">
        <w:rPr>
          <w:rFonts w:ascii="Arial" w:hAnsi="Arial" w:cs="Arial"/>
        </w:rPr>
        <w:t xml:space="preserve">‘Yellow’ </w:t>
      </w:r>
      <w:r>
        <w:rPr>
          <w:rFonts w:ascii="Arial" w:hAnsi="Arial" w:cs="Arial"/>
        </w:rPr>
        <w:t xml:space="preserve"> phase </w:t>
      </w:r>
      <w:r w:rsidR="00DD574D">
        <w:rPr>
          <w:rFonts w:ascii="Arial" w:hAnsi="Arial" w:cs="Arial"/>
        </w:rPr>
        <w:t xml:space="preserve">was not contributing, the current </w:t>
      </w:r>
      <w:r w:rsidR="00BC7114">
        <w:rPr>
          <w:rFonts w:ascii="Arial" w:hAnsi="Arial" w:cs="Arial"/>
        </w:rPr>
        <w:t xml:space="preserve">was also measured with </w:t>
      </w:r>
      <w:r w:rsidR="00DD574D">
        <w:rPr>
          <w:rFonts w:ascii="Arial" w:hAnsi="Arial" w:cs="Arial"/>
        </w:rPr>
        <w:t xml:space="preserve"> clip on meter</w:t>
      </w:r>
      <w:r w:rsidR="00BC7114">
        <w:rPr>
          <w:rFonts w:ascii="Arial" w:hAnsi="Arial" w:cs="Arial"/>
        </w:rPr>
        <w:t xml:space="preserve"> in  the </w:t>
      </w:r>
      <w:r w:rsidR="00DD574D">
        <w:rPr>
          <w:rFonts w:ascii="Arial" w:hAnsi="Arial" w:cs="Arial"/>
        </w:rPr>
        <w:t xml:space="preserve"> metering wire</w:t>
      </w:r>
      <w:r w:rsidR="00BC7114">
        <w:rPr>
          <w:rFonts w:ascii="Arial" w:hAnsi="Arial" w:cs="Arial"/>
        </w:rPr>
        <w:t xml:space="preserve">s </w:t>
      </w:r>
      <w:r w:rsidR="00DD574D">
        <w:rPr>
          <w:rFonts w:ascii="Arial" w:hAnsi="Arial" w:cs="Arial"/>
        </w:rPr>
        <w:t xml:space="preserve"> of CT</w:t>
      </w:r>
      <w:r w:rsidR="00BC7114">
        <w:rPr>
          <w:rFonts w:ascii="Arial" w:hAnsi="Arial" w:cs="Arial"/>
        </w:rPr>
        <w:t xml:space="preserve"> and </w:t>
      </w:r>
      <w:r w:rsidR="00DD574D">
        <w:rPr>
          <w:rFonts w:ascii="Arial" w:hAnsi="Arial" w:cs="Arial"/>
        </w:rPr>
        <w:t xml:space="preserve"> found </w:t>
      </w:r>
      <w:r w:rsidR="00BC7114">
        <w:rPr>
          <w:rFonts w:ascii="Arial" w:hAnsi="Arial" w:cs="Arial"/>
        </w:rPr>
        <w:t xml:space="preserve">as </w:t>
      </w:r>
      <w:r w:rsidR="00DC3330">
        <w:rPr>
          <w:rFonts w:ascii="Arial" w:hAnsi="Arial" w:cs="Arial"/>
        </w:rPr>
        <w:t xml:space="preserve"> </w:t>
      </w:r>
      <w:r w:rsidR="00DD574D">
        <w:rPr>
          <w:rFonts w:ascii="Arial" w:hAnsi="Arial" w:cs="Arial"/>
        </w:rPr>
        <w:t xml:space="preserve">3.21 A, 000 Amp, 4.28 Amp </w:t>
      </w:r>
      <w:r w:rsidR="00BC7114">
        <w:rPr>
          <w:rFonts w:ascii="Arial" w:hAnsi="Arial" w:cs="Arial"/>
        </w:rPr>
        <w:t xml:space="preserve"> in Red, Yellow and Blue Phase </w:t>
      </w:r>
      <w:r w:rsidR="00DD574D">
        <w:rPr>
          <w:rFonts w:ascii="Arial" w:hAnsi="Arial" w:cs="Arial"/>
        </w:rPr>
        <w:t xml:space="preserve">respectively.  As such, ‘Y’ phase CT was not contributing </w:t>
      </w:r>
      <w:r w:rsidR="00BC7114">
        <w:rPr>
          <w:rFonts w:ascii="Arial" w:hAnsi="Arial" w:cs="Arial"/>
        </w:rPr>
        <w:t xml:space="preserve">and directed to replace the </w:t>
      </w:r>
      <w:r w:rsidR="00DD574D">
        <w:rPr>
          <w:rFonts w:ascii="Arial" w:hAnsi="Arial" w:cs="Arial"/>
        </w:rPr>
        <w:t xml:space="preserve"> CT/</w:t>
      </w:r>
      <w:r w:rsidR="00DC3330">
        <w:rPr>
          <w:rFonts w:ascii="Arial" w:hAnsi="Arial" w:cs="Arial"/>
        </w:rPr>
        <w:t xml:space="preserve"> </w:t>
      </w:r>
      <w:r w:rsidR="00DD574D">
        <w:rPr>
          <w:rFonts w:ascii="Arial" w:hAnsi="Arial" w:cs="Arial"/>
        </w:rPr>
        <w:t>PT unit</w:t>
      </w:r>
      <w:r w:rsidR="00BC7114">
        <w:rPr>
          <w:rFonts w:ascii="Arial" w:hAnsi="Arial" w:cs="Arial"/>
        </w:rPr>
        <w:t xml:space="preserve">. </w:t>
      </w:r>
      <w:r w:rsidR="00DD574D">
        <w:rPr>
          <w:rFonts w:ascii="Arial" w:hAnsi="Arial" w:cs="Arial"/>
        </w:rPr>
        <w:t xml:space="preserve">    Accordingly, the same was changed on 23.10.2015</w:t>
      </w:r>
      <w:r w:rsidR="00BC7114">
        <w:rPr>
          <w:rFonts w:ascii="Arial" w:hAnsi="Arial" w:cs="Arial"/>
        </w:rPr>
        <w:t>.</w:t>
      </w:r>
      <w:r w:rsidR="00DD574D">
        <w:rPr>
          <w:rFonts w:ascii="Arial" w:hAnsi="Arial" w:cs="Arial"/>
        </w:rPr>
        <w:t xml:space="preserve"> </w:t>
      </w:r>
      <w:r w:rsidR="00BC7114">
        <w:rPr>
          <w:rFonts w:ascii="Arial" w:hAnsi="Arial" w:cs="Arial"/>
        </w:rPr>
        <w:t xml:space="preserve">  The  Enforcement checked the connection on 28.10.2015  and reported that the Blue Phase of CT/PT unit was not contributing.  Hence, this CT/PT was replaced on 05.12.2015.  Accordingly, the accounts of the consumer </w:t>
      </w:r>
      <w:r w:rsidR="00BC7114">
        <w:rPr>
          <w:rFonts w:ascii="Arial" w:hAnsi="Arial" w:cs="Arial"/>
        </w:rPr>
        <w:lastRenderedPageBreak/>
        <w:t xml:space="preserve">was overhauled for the period 20.08.2014 to 05.12.2015  by enhancing the consumption by 50%. </w:t>
      </w:r>
    </w:p>
    <w:p w:rsidR="00974AFF" w:rsidRDefault="00974AFF" w:rsidP="00DC3330">
      <w:pPr>
        <w:spacing w:line="480" w:lineRule="auto"/>
        <w:ind w:left="720" w:firstLine="1440"/>
        <w:jc w:val="both"/>
        <w:rPr>
          <w:rFonts w:ascii="Arial" w:hAnsi="Arial" w:cs="Arial"/>
        </w:rPr>
      </w:pPr>
      <w:r>
        <w:rPr>
          <w:rFonts w:ascii="Arial" w:hAnsi="Arial" w:cs="Arial"/>
        </w:rPr>
        <w:t>He next submitted that  t</w:t>
      </w:r>
      <w:r w:rsidR="002A2B0B">
        <w:rPr>
          <w:rFonts w:ascii="Arial" w:hAnsi="Arial" w:cs="Arial"/>
        </w:rPr>
        <w:t xml:space="preserve">he case was represented before the </w:t>
      </w:r>
      <w:r>
        <w:rPr>
          <w:rFonts w:ascii="Arial" w:hAnsi="Arial" w:cs="Arial"/>
        </w:rPr>
        <w:t>Z</w:t>
      </w:r>
      <w:r w:rsidR="002A2B0B">
        <w:rPr>
          <w:rFonts w:ascii="Arial" w:hAnsi="Arial" w:cs="Arial"/>
        </w:rPr>
        <w:t xml:space="preserve">DSC which decided </w:t>
      </w:r>
      <w:r>
        <w:rPr>
          <w:rFonts w:ascii="Arial" w:hAnsi="Arial" w:cs="Arial"/>
        </w:rPr>
        <w:t xml:space="preserve"> the case in favour of PSPCL and the decision is reproduced as under:-</w:t>
      </w:r>
    </w:p>
    <w:p w:rsidR="00974AFF" w:rsidRDefault="00974AFF" w:rsidP="002A2B0B">
      <w:pPr>
        <w:spacing w:line="480" w:lineRule="auto"/>
        <w:ind w:left="1440"/>
        <w:jc w:val="both"/>
        <w:rPr>
          <w:rFonts w:ascii="Arial" w:hAnsi="Arial" w:cs="Arial"/>
          <w:i/>
        </w:rPr>
      </w:pPr>
      <w:r w:rsidRPr="00DC3330">
        <w:rPr>
          <w:rFonts w:ascii="Arial" w:hAnsi="Arial" w:cs="Arial"/>
          <w:i/>
        </w:rPr>
        <w:t>“Committee studied the whole case and found that DDL of the meter was done on the 14.06.2015 by Addl. SE</w:t>
      </w:r>
      <w:r w:rsidR="00DC3330" w:rsidRPr="00DC3330">
        <w:rPr>
          <w:rFonts w:ascii="Arial" w:hAnsi="Arial" w:cs="Arial"/>
          <w:i/>
        </w:rPr>
        <w:t xml:space="preserve"> </w:t>
      </w:r>
      <w:r w:rsidRPr="00DC3330">
        <w:rPr>
          <w:rFonts w:ascii="Arial" w:hAnsi="Arial" w:cs="Arial"/>
          <w:i/>
        </w:rPr>
        <w:t>/</w:t>
      </w:r>
      <w:r w:rsidR="00DC3330" w:rsidRPr="00DC3330">
        <w:rPr>
          <w:rFonts w:ascii="Arial" w:hAnsi="Arial" w:cs="Arial"/>
          <w:i/>
        </w:rPr>
        <w:t xml:space="preserve"> </w:t>
      </w:r>
      <w:r w:rsidRPr="00DC3330">
        <w:rPr>
          <w:rFonts w:ascii="Arial" w:hAnsi="Arial" w:cs="Arial"/>
          <w:i/>
        </w:rPr>
        <w:t xml:space="preserve">MMTS-3 and its ‘Yellow’ phase </w:t>
      </w:r>
      <w:r w:rsidR="00BC7114">
        <w:rPr>
          <w:rFonts w:ascii="Arial" w:hAnsi="Arial" w:cs="Arial"/>
          <w:i/>
        </w:rPr>
        <w:t xml:space="preserve"> was </w:t>
      </w:r>
      <w:r w:rsidRPr="00DC3330">
        <w:rPr>
          <w:rFonts w:ascii="Arial" w:hAnsi="Arial" w:cs="Arial"/>
          <w:i/>
        </w:rPr>
        <w:t>not contributing with effect from 20.08.2014.  This CT</w:t>
      </w:r>
      <w:r w:rsidR="00DC3330" w:rsidRPr="00DC3330">
        <w:rPr>
          <w:rFonts w:ascii="Arial" w:hAnsi="Arial" w:cs="Arial"/>
          <w:i/>
        </w:rPr>
        <w:t xml:space="preserve"> </w:t>
      </w:r>
      <w:r w:rsidRPr="00DC3330">
        <w:rPr>
          <w:rFonts w:ascii="Arial" w:hAnsi="Arial" w:cs="Arial"/>
          <w:i/>
        </w:rPr>
        <w:t>/</w:t>
      </w:r>
      <w:r w:rsidR="00DC3330" w:rsidRPr="00DC3330">
        <w:rPr>
          <w:rFonts w:ascii="Arial" w:hAnsi="Arial" w:cs="Arial"/>
          <w:i/>
        </w:rPr>
        <w:t xml:space="preserve"> </w:t>
      </w:r>
      <w:r w:rsidRPr="00DC3330">
        <w:rPr>
          <w:rFonts w:ascii="Arial" w:hAnsi="Arial" w:cs="Arial"/>
          <w:i/>
        </w:rPr>
        <w:t>PT was replaced on 23.10.2015 and the second CT</w:t>
      </w:r>
      <w:r w:rsidR="00DC3330" w:rsidRPr="00DC3330">
        <w:rPr>
          <w:rFonts w:ascii="Arial" w:hAnsi="Arial" w:cs="Arial"/>
          <w:i/>
        </w:rPr>
        <w:t xml:space="preserve"> </w:t>
      </w:r>
      <w:r w:rsidRPr="00DC3330">
        <w:rPr>
          <w:rFonts w:ascii="Arial" w:hAnsi="Arial" w:cs="Arial"/>
          <w:i/>
        </w:rPr>
        <w:t>/</w:t>
      </w:r>
      <w:r w:rsidR="00DC3330" w:rsidRPr="00DC3330">
        <w:rPr>
          <w:rFonts w:ascii="Arial" w:hAnsi="Arial" w:cs="Arial"/>
          <w:i/>
        </w:rPr>
        <w:t xml:space="preserve"> </w:t>
      </w:r>
      <w:r w:rsidRPr="00DC3330">
        <w:rPr>
          <w:rFonts w:ascii="Arial" w:hAnsi="Arial" w:cs="Arial"/>
          <w:i/>
        </w:rPr>
        <w:t>PT was checked by the Addl. SE</w:t>
      </w:r>
      <w:r w:rsidR="00DC3330" w:rsidRPr="00DC3330">
        <w:rPr>
          <w:rFonts w:ascii="Arial" w:hAnsi="Arial" w:cs="Arial"/>
          <w:i/>
        </w:rPr>
        <w:t xml:space="preserve"> </w:t>
      </w:r>
      <w:r w:rsidRPr="00DC3330">
        <w:rPr>
          <w:rFonts w:ascii="Arial" w:hAnsi="Arial" w:cs="Arial"/>
          <w:i/>
        </w:rPr>
        <w:t>/</w:t>
      </w:r>
      <w:r w:rsidR="00DC3330" w:rsidRPr="00DC3330">
        <w:rPr>
          <w:rFonts w:ascii="Arial" w:hAnsi="Arial" w:cs="Arial"/>
          <w:i/>
        </w:rPr>
        <w:t xml:space="preserve"> </w:t>
      </w:r>
      <w:r w:rsidRPr="00DC3330">
        <w:rPr>
          <w:rFonts w:ascii="Arial" w:hAnsi="Arial" w:cs="Arial"/>
          <w:i/>
        </w:rPr>
        <w:t xml:space="preserve">Enforcement-2, Ludhiana vide ECR </w:t>
      </w:r>
      <w:r w:rsidR="00DC3330" w:rsidRPr="00DC3330">
        <w:rPr>
          <w:rFonts w:ascii="Arial" w:hAnsi="Arial" w:cs="Arial"/>
          <w:i/>
        </w:rPr>
        <w:t>no:</w:t>
      </w:r>
      <w:r w:rsidRPr="00DC3330">
        <w:rPr>
          <w:rFonts w:ascii="Arial" w:hAnsi="Arial" w:cs="Arial"/>
          <w:i/>
        </w:rPr>
        <w:t xml:space="preserve"> 48</w:t>
      </w:r>
      <w:r w:rsidR="00DC3330" w:rsidRPr="00DC3330">
        <w:rPr>
          <w:rFonts w:ascii="Arial" w:hAnsi="Arial" w:cs="Arial"/>
          <w:i/>
        </w:rPr>
        <w:t xml:space="preserve"> </w:t>
      </w:r>
      <w:r w:rsidRPr="00DC3330">
        <w:rPr>
          <w:rFonts w:ascii="Arial" w:hAnsi="Arial" w:cs="Arial"/>
          <w:i/>
        </w:rPr>
        <w:t>/</w:t>
      </w:r>
      <w:r w:rsidR="00DC3330" w:rsidRPr="00DC3330">
        <w:rPr>
          <w:rFonts w:ascii="Arial" w:hAnsi="Arial" w:cs="Arial"/>
          <w:i/>
        </w:rPr>
        <w:t xml:space="preserve"> </w:t>
      </w:r>
      <w:r w:rsidRPr="00DC3330">
        <w:rPr>
          <w:rFonts w:ascii="Arial" w:hAnsi="Arial" w:cs="Arial"/>
          <w:i/>
        </w:rPr>
        <w:t>932 dated 28.10.2015 and found that ‘Blue’ phase of CT</w:t>
      </w:r>
      <w:r w:rsidR="00DC3330" w:rsidRPr="00DC3330">
        <w:rPr>
          <w:rFonts w:ascii="Arial" w:hAnsi="Arial" w:cs="Arial"/>
          <w:i/>
        </w:rPr>
        <w:t xml:space="preserve"> </w:t>
      </w:r>
      <w:r w:rsidRPr="00DC3330">
        <w:rPr>
          <w:rFonts w:ascii="Arial" w:hAnsi="Arial" w:cs="Arial"/>
          <w:i/>
        </w:rPr>
        <w:t>/</w:t>
      </w:r>
      <w:r w:rsidR="00DC3330" w:rsidRPr="00DC3330">
        <w:rPr>
          <w:rFonts w:ascii="Arial" w:hAnsi="Arial" w:cs="Arial"/>
          <w:i/>
        </w:rPr>
        <w:t xml:space="preserve"> </w:t>
      </w:r>
      <w:r w:rsidRPr="00DC3330">
        <w:rPr>
          <w:rFonts w:ascii="Arial" w:hAnsi="Arial" w:cs="Arial"/>
          <w:i/>
        </w:rPr>
        <w:t>PT was no</w:t>
      </w:r>
      <w:r w:rsidR="00B11890" w:rsidRPr="00DC3330">
        <w:rPr>
          <w:rFonts w:ascii="Arial" w:hAnsi="Arial" w:cs="Arial"/>
          <w:i/>
        </w:rPr>
        <w:t>t</w:t>
      </w:r>
      <w:r w:rsidRPr="00DC3330">
        <w:rPr>
          <w:rFonts w:ascii="Arial" w:hAnsi="Arial" w:cs="Arial"/>
          <w:i/>
        </w:rPr>
        <w:t xml:space="preserve"> contributing and meter was  slow by 33.98%.  Both the CT</w:t>
      </w:r>
      <w:r w:rsidR="00DC3330" w:rsidRPr="00DC3330">
        <w:rPr>
          <w:rFonts w:ascii="Arial" w:hAnsi="Arial" w:cs="Arial"/>
          <w:i/>
        </w:rPr>
        <w:t xml:space="preserve"> </w:t>
      </w:r>
      <w:r w:rsidRPr="00DC3330">
        <w:rPr>
          <w:rFonts w:ascii="Arial" w:hAnsi="Arial" w:cs="Arial"/>
          <w:i/>
        </w:rPr>
        <w:t>/</w:t>
      </w:r>
      <w:r w:rsidR="00DC3330" w:rsidRPr="00DC3330">
        <w:rPr>
          <w:rFonts w:ascii="Arial" w:hAnsi="Arial" w:cs="Arial"/>
          <w:i/>
        </w:rPr>
        <w:t xml:space="preserve"> </w:t>
      </w:r>
      <w:r w:rsidRPr="00DC3330">
        <w:rPr>
          <w:rFonts w:ascii="Arial" w:hAnsi="Arial" w:cs="Arial"/>
          <w:i/>
        </w:rPr>
        <w:t xml:space="preserve">PTs were checked in the </w:t>
      </w:r>
      <w:r w:rsidR="00B11890" w:rsidRPr="00DC3330">
        <w:rPr>
          <w:rFonts w:ascii="Arial" w:hAnsi="Arial" w:cs="Arial"/>
          <w:i/>
        </w:rPr>
        <w:t xml:space="preserve"> M.E. Lab vide Store challan </w:t>
      </w:r>
      <w:r w:rsidR="00DC3330" w:rsidRPr="00DC3330">
        <w:rPr>
          <w:rFonts w:ascii="Arial" w:hAnsi="Arial" w:cs="Arial"/>
          <w:i/>
        </w:rPr>
        <w:t>no:</w:t>
      </w:r>
      <w:r w:rsidR="00B11890" w:rsidRPr="00DC3330">
        <w:rPr>
          <w:rFonts w:ascii="Arial" w:hAnsi="Arial" w:cs="Arial"/>
          <w:i/>
        </w:rPr>
        <w:t xml:space="preserve"> 202</w:t>
      </w:r>
      <w:r w:rsidR="00DC3330" w:rsidRPr="00DC3330">
        <w:rPr>
          <w:rFonts w:ascii="Arial" w:hAnsi="Arial" w:cs="Arial"/>
          <w:i/>
        </w:rPr>
        <w:t xml:space="preserve"> </w:t>
      </w:r>
      <w:r w:rsidR="00B11890" w:rsidRPr="00DC3330">
        <w:rPr>
          <w:rFonts w:ascii="Arial" w:hAnsi="Arial" w:cs="Arial"/>
          <w:i/>
        </w:rPr>
        <w:t>/</w:t>
      </w:r>
      <w:r w:rsidR="00DC3330" w:rsidRPr="00DC3330">
        <w:rPr>
          <w:rFonts w:ascii="Arial" w:hAnsi="Arial" w:cs="Arial"/>
          <w:i/>
        </w:rPr>
        <w:t xml:space="preserve"> </w:t>
      </w:r>
      <w:r w:rsidR="00B11890" w:rsidRPr="00DC3330">
        <w:rPr>
          <w:rFonts w:ascii="Arial" w:hAnsi="Arial" w:cs="Arial"/>
          <w:i/>
        </w:rPr>
        <w:t>15 dated 21.12.2015 and 204</w:t>
      </w:r>
      <w:r w:rsidR="00DC3330" w:rsidRPr="00DC3330">
        <w:rPr>
          <w:rFonts w:ascii="Arial" w:hAnsi="Arial" w:cs="Arial"/>
          <w:i/>
        </w:rPr>
        <w:t xml:space="preserve"> </w:t>
      </w:r>
      <w:r w:rsidR="00B11890" w:rsidRPr="00DC3330">
        <w:rPr>
          <w:rFonts w:ascii="Arial" w:hAnsi="Arial" w:cs="Arial"/>
          <w:i/>
        </w:rPr>
        <w:t>/</w:t>
      </w:r>
      <w:r w:rsidR="00DC3330" w:rsidRPr="00DC3330">
        <w:rPr>
          <w:rFonts w:ascii="Arial" w:hAnsi="Arial" w:cs="Arial"/>
          <w:i/>
        </w:rPr>
        <w:t xml:space="preserve"> </w:t>
      </w:r>
      <w:r w:rsidR="00B11890" w:rsidRPr="00DC3330">
        <w:rPr>
          <w:rFonts w:ascii="Arial" w:hAnsi="Arial" w:cs="Arial"/>
          <w:i/>
        </w:rPr>
        <w:t>205 dated 21.12.2015.  As per M.E. Lab report,</w:t>
      </w:r>
      <w:r w:rsidR="002525C6">
        <w:rPr>
          <w:rFonts w:ascii="Arial" w:hAnsi="Arial" w:cs="Arial"/>
          <w:i/>
        </w:rPr>
        <w:t xml:space="preserve"> Yellow phase CT of </w:t>
      </w:r>
      <w:r w:rsidR="00B11890" w:rsidRPr="00DC3330">
        <w:rPr>
          <w:rFonts w:ascii="Arial" w:hAnsi="Arial" w:cs="Arial"/>
          <w:i/>
        </w:rPr>
        <w:t xml:space="preserve"> CT</w:t>
      </w:r>
      <w:r w:rsidR="00DC3330" w:rsidRPr="00DC3330">
        <w:rPr>
          <w:rFonts w:ascii="Arial" w:hAnsi="Arial" w:cs="Arial"/>
          <w:i/>
        </w:rPr>
        <w:t xml:space="preserve"> </w:t>
      </w:r>
      <w:r w:rsidR="00B11890" w:rsidRPr="00DC3330">
        <w:rPr>
          <w:rFonts w:ascii="Arial" w:hAnsi="Arial" w:cs="Arial"/>
          <w:i/>
        </w:rPr>
        <w:t>/</w:t>
      </w:r>
      <w:r w:rsidR="00DC3330" w:rsidRPr="00DC3330">
        <w:rPr>
          <w:rFonts w:ascii="Arial" w:hAnsi="Arial" w:cs="Arial"/>
          <w:i/>
        </w:rPr>
        <w:t xml:space="preserve"> </w:t>
      </w:r>
      <w:r w:rsidR="00B11890" w:rsidRPr="00DC3330">
        <w:rPr>
          <w:rFonts w:ascii="Arial" w:hAnsi="Arial" w:cs="Arial"/>
          <w:i/>
        </w:rPr>
        <w:t>PT</w:t>
      </w:r>
      <w:r w:rsidR="00AA2048">
        <w:rPr>
          <w:rFonts w:ascii="Arial" w:hAnsi="Arial" w:cs="Arial"/>
          <w:i/>
        </w:rPr>
        <w:t>,</w:t>
      </w:r>
      <w:r w:rsidR="00B11890" w:rsidRPr="00DC3330">
        <w:rPr>
          <w:rFonts w:ascii="Arial" w:hAnsi="Arial" w:cs="Arial"/>
          <w:i/>
        </w:rPr>
        <w:t xml:space="preserve">  serial </w:t>
      </w:r>
      <w:r w:rsidR="00DC3330" w:rsidRPr="00DC3330">
        <w:rPr>
          <w:rFonts w:ascii="Arial" w:hAnsi="Arial" w:cs="Arial"/>
          <w:i/>
        </w:rPr>
        <w:t>no:</w:t>
      </w:r>
      <w:r w:rsidR="00B11890" w:rsidRPr="00DC3330">
        <w:rPr>
          <w:rFonts w:ascii="Arial" w:hAnsi="Arial" w:cs="Arial"/>
          <w:i/>
        </w:rPr>
        <w:t xml:space="preserve"> 14405, </w:t>
      </w:r>
      <w:r w:rsidR="00AA2048">
        <w:rPr>
          <w:rFonts w:ascii="Arial" w:hAnsi="Arial" w:cs="Arial"/>
          <w:i/>
        </w:rPr>
        <w:t xml:space="preserve"> </w:t>
      </w:r>
      <w:r w:rsidR="002525C6">
        <w:rPr>
          <w:rFonts w:ascii="Arial" w:hAnsi="Arial" w:cs="Arial"/>
          <w:i/>
        </w:rPr>
        <w:t xml:space="preserve">Meltek </w:t>
      </w:r>
      <w:r w:rsidR="00B11890" w:rsidRPr="00DC3330">
        <w:rPr>
          <w:rFonts w:ascii="Arial" w:hAnsi="Arial" w:cs="Arial"/>
          <w:i/>
        </w:rPr>
        <w:t xml:space="preserve"> make, is not contributing and </w:t>
      </w:r>
      <w:r w:rsidR="002525C6">
        <w:rPr>
          <w:rFonts w:ascii="Arial" w:hAnsi="Arial" w:cs="Arial"/>
          <w:i/>
        </w:rPr>
        <w:t xml:space="preserve"> Blue phase  CT of  </w:t>
      </w:r>
      <w:r w:rsidR="00B11890" w:rsidRPr="00DC3330">
        <w:rPr>
          <w:rFonts w:ascii="Arial" w:hAnsi="Arial" w:cs="Arial"/>
          <w:i/>
        </w:rPr>
        <w:t>CT</w:t>
      </w:r>
      <w:r w:rsidR="00DC3330" w:rsidRPr="00DC3330">
        <w:rPr>
          <w:rFonts w:ascii="Arial" w:hAnsi="Arial" w:cs="Arial"/>
          <w:i/>
        </w:rPr>
        <w:t xml:space="preserve"> </w:t>
      </w:r>
      <w:r w:rsidR="00B11890" w:rsidRPr="00DC3330">
        <w:rPr>
          <w:rFonts w:ascii="Arial" w:hAnsi="Arial" w:cs="Arial"/>
          <w:i/>
        </w:rPr>
        <w:t>/</w:t>
      </w:r>
      <w:r w:rsidR="00DC3330" w:rsidRPr="00DC3330">
        <w:rPr>
          <w:rFonts w:ascii="Arial" w:hAnsi="Arial" w:cs="Arial"/>
          <w:i/>
        </w:rPr>
        <w:t xml:space="preserve"> </w:t>
      </w:r>
      <w:r w:rsidR="00B11890" w:rsidRPr="00DC3330">
        <w:rPr>
          <w:rFonts w:ascii="Arial" w:hAnsi="Arial" w:cs="Arial"/>
          <w:i/>
        </w:rPr>
        <w:t>PT, Adhunik Make Sr.</w:t>
      </w:r>
      <w:r w:rsidR="00DC3330" w:rsidRPr="00DC3330">
        <w:rPr>
          <w:rFonts w:ascii="Arial" w:hAnsi="Arial" w:cs="Arial"/>
          <w:i/>
        </w:rPr>
        <w:t xml:space="preserve"> no:</w:t>
      </w:r>
      <w:r w:rsidR="00B11890" w:rsidRPr="00DC3330">
        <w:rPr>
          <w:rFonts w:ascii="Arial" w:hAnsi="Arial" w:cs="Arial"/>
          <w:i/>
        </w:rPr>
        <w:t xml:space="preserve">18765 </w:t>
      </w:r>
      <w:r w:rsidR="002525C6">
        <w:rPr>
          <w:rFonts w:ascii="Arial" w:hAnsi="Arial" w:cs="Arial"/>
          <w:i/>
        </w:rPr>
        <w:t xml:space="preserve"> </w:t>
      </w:r>
      <w:r w:rsidR="00B11890" w:rsidRPr="00DC3330">
        <w:rPr>
          <w:rFonts w:ascii="Arial" w:hAnsi="Arial" w:cs="Arial"/>
          <w:i/>
        </w:rPr>
        <w:t>is not contributing”.</w:t>
      </w:r>
    </w:p>
    <w:p w:rsidR="002525C6" w:rsidRPr="00DC3330" w:rsidRDefault="002525C6" w:rsidP="002A2B0B">
      <w:pPr>
        <w:spacing w:line="480" w:lineRule="auto"/>
        <w:ind w:left="1440"/>
        <w:jc w:val="both"/>
        <w:rPr>
          <w:rFonts w:ascii="Arial" w:hAnsi="Arial" w:cs="Arial"/>
          <w:i/>
        </w:rPr>
      </w:pPr>
    </w:p>
    <w:p w:rsidR="00DC3330" w:rsidRDefault="003C1E48" w:rsidP="00DC3330">
      <w:pPr>
        <w:spacing w:line="480" w:lineRule="auto"/>
        <w:ind w:left="720"/>
        <w:jc w:val="both"/>
        <w:rPr>
          <w:rFonts w:ascii="Arial" w:hAnsi="Arial" w:cs="Arial"/>
        </w:rPr>
      </w:pPr>
      <w:r>
        <w:rPr>
          <w:rFonts w:ascii="Arial" w:hAnsi="Arial" w:cs="Arial"/>
        </w:rPr>
        <w:t>Thus, the ZDSC concluded  that both old CT</w:t>
      </w:r>
      <w:r w:rsidR="00DC3330">
        <w:rPr>
          <w:rFonts w:ascii="Arial" w:hAnsi="Arial" w:cs="Arial"/>
        </w:rPr>
        <w:t xml:space="preserve"> </w:t>
      </w:r>
      <w:r>
        <w:rPr>
          <w:rFonts w:ascii="Arial" w:hAnsi="Arial" w:cs="Arial"/>
        </w:rPr>
        <w:t>/</w:t>
      </w:r>
      <w:r w:rsidR="00DC3330">
        <w:rPr>
          <w:rFonts w:ascii="Arial" w:hAnsi="Arial" w:cs="Arial"/>
        </w:rPr>
        <w:t xml:space="preserve"> </w:t>
      </w:r>
      <w:r>
        <w:rPr>
          <w:rFonts w:ascii="Arial" w:hAnsi="Arial" w:cs="Arial"/>
        </w:rPr>
        <w:t xml:space="preserve">PT serial </w:t>
      </w:r>
      <w:r w:rsidR="00DC3330">
        <w:rPr>
          <w:rFonts w:ascii="Arial" w:hAnsi="Arial" w:cs="Arial"/>
        </w:rPr>
        <w:t>no:</w:t>
      </w:r>
      <w:r>
        <w:rPr>
          <w:rFonts w:ascii="Arial" w:hAnsi="Arial" w:cs="Arial"/>
        </w:rPr>
        <w:t xml:space="preserve"> 14405 and 18765 whose one CT on Yellow phase and blue phase respectively</w:t>
      </w:r>
      <w:r w:rsidR="002525C6">
        <w:rPr>
          <w:rFonts w:ascii="Arial" w:hAnsi="Arial" w:cs="Arial"/>
        </w:rPr>
        <w:t xml:space="preserve"> were </w:t>
      </w:r>
      <w:r>
        <w:rPr>
          <w:rFonts w:ascii="Arial" w:hAnsi="Arial" w:cs="Arial"/>
        </w:rPr>
        <w:t xml:space="preserve"> not contributing toward </w:t>
      </w:r>
      <w:r w:rsidR="002525C6">
        <w:rPr>
          <w:rFonts w:ascii="Arial" w:hAnsi="Arial" w:cs="Arial"/>
        </w:rPr>
        <w:t xml:space="preserve">consumption </w:t>
      </w:r>
      <w:r>
        <w:rPr>
          <w:rFonts w:ascii="Arial" w:hAnsi="Arial" w:cs="Arial"/>
        </w:rPr>
        <w:t xml:space="preserve"> with effect from 20.08.2014 till 05.12.2015 (till the replacement of CT</w:t>
      </w:r>
      <w:r w:rsidR="00DC3330">
        <w:rPr>
          <w:rFonts w:ascii="Arial" w:hAnsi="Arial" w:cs="Arial"/>
        </w:rPr>
        <w:t xml:space="preserve"> </w:t>
      </w:r>
      <w:r>
        <w:rPr>
          <w:rFonts w:ascii="Arial" w:hAnsi="Arial" w:cs="Arial"/>
        </w:rPr>
        <w:t>/</w:t>
      </w:r>
      <w:r w:rsidR="00DC3330">
        <w:rPr>
          <w:rFonts w:ascii="Arial" w:hAnsi="Arial" w:cs="Arial"/>
        </w:rPr>
        <w:t xml:space="preserve"> </w:t>
      </w:r>
      <w:r>
        <w:rPr>
          <w:rFonts w:ascii="Arial" w:hAnsi="Arial" w:cs="Arial"/>
        </w:rPr>
        <w:t xml:space="preserve">PT serial </w:t>
      </w:r>
      <w:r w:rsidR="00DC3330">
        <w:rPr>
          <w:rFonts w:ascii="Arial" w:hAnsi="Arial" w:cs="Arial"/>
        </w:rPr>
        <w:t>no:</w:t>
      </w:r>
      <w:r>
        <w:rPr>
          <w:rFonts w:ascii="Arial" w:hAnsi="Arial" w:cs="Arial"/>
        </w:rPr>
        <w:t xml:space="preserve">18765).  Hence, the </w:t>
      </w:r>
      <w:r w:rsidR="00DC3330">
        <w:rPr>
          <w:rFonts w:ascii="Arial" w:hAnsi="Arial" w:cs="Arial"/>
        </w:rPr>
        <w:t>account of</w:t>
      </w:r>
      <w:r>
        <w:rPr>
          <w:rFonts w:ascii="Arial" w:hAnsi="Arial" w:cs="Arial"/>
        </w:rPr>
        <w:t xml:space="preserve"> the consumer should be overhauled from 20.08.2014 to 05.12.2015 by </w:t>
      </w:r>
      <w:r w:rsidR="00DD2DD2">
        <w:rPr>
          <w:rFonts w:ascii="Arial" w:hAnsi="Arial" w:cs="Arial"/>
        </w:rPr>
        <w:t>enhancing</w:t>
      </w:r>
      <w:r>
        <w:rPr>
          <w:rFonts w:ascii="Arial" w:hAnsi="Arial" w:cs="Arial"/>
        </w:rPr>
        <w:t xml:space="preserve"> the consumption by 50%. </w:t>
      </w:r>
      <w:r w:rsidR="00DD2DD2">
        <w:rPr>
          <w:rFonts w:ascii="Arial" w:hAnsi="Arial" w:cs="Arial"/>
        </w:rPr>
        <w:t xml:space="preserve">  But the PSPCL overhauled the account by making revised calculations  as per  ZDSC  decision  for the  period 20.08.2014 to 05.12.2015 for Rs. 8,82,217/- and Memo</w:t>
      </w:r>
      <w:r w:rsidR="00DC3330">
        <w:rPr>
          <w:rFonts w:ascii="Arial" w:hAnsi="Arial" w:cs="Arial"/>
        </w:rPr>
        <w:t xml:space="preserve"> no:</w:t>
      </w:r>
      <w:r w:rsidR="00DD2DD2">
        <w:rPr>
          <w:rFonts w:ascii="Arial" w:hAnsi="Arial" w:cs="Arial"/>
        </w:rPr>
        <w:t xml:space="preserve"> 2856 dated 23.05.201</w:t>
      </w:r>
      <w:r w:rsidR="002525C6">
        <w:rPr>
          <w:rFonts w:ascii="Arial" w:hAnsi="Arial" w:cs="Arial"/>
        </w:rPr>
        <w:t>6</w:t>
      </w:r>
      <w:r w:rsidR="00DD2DD2">
        <w:rPr>
          <w:rFonts w:ascii="Arial" w:hAnsi="Arial" w:cs="Arial"/>
        </w:rPr>
        <w:t xml:space="preserve"> for the balance recoverable amount of Rs. 8,48,815/- was issued to the consumer. </w:t>
      </w:r>
      <w:r w:rsidR="002A2B0B">
        <w:rPr>
          <w:rFonts w:ascii="Arial" w:hAnsi="Arial" w:cs="Arial"/>
        </w:rPr>
        <w:t xml:space="preserve">  </w:t>
      </w:r>
      <w:r w:rsidR="002A2B0B">
        <w:rPr>
          <w:rFonts w:ascii="Arial" w:hAnsi="Arial" w:cs="Arial"/>
        </w:rPr>
        <w:lastRenderedPageBreak/>
        <w:t xml:space="preserve">Being not satisfied with the decision of the </w:t>
      </w:r>
      <w:r w:rsidR="00DD2DD2">
        <w:rPr>
          <w:rFonts w:ascii="Arial" w:hAnsi="Arial" w:cs="Arial"/>
        </w:rPr>
        <w:t>Z</w:t>
      </w:r>
      <w:r w:rsidR="002A2B0B">
        <w:rPr>
          <w:rFonts w:ascii="Arial" w:hAnsi="Arial" w:cs="Arial"/>
        </w:rPr>
        <w:t xml:space="preserve">DSC, an appeal was filed before the Forum which </w:t>
      </w:r>
      <w:r w:rsidR="00DC3330">
        <w:rPr>
          <w:rFonts w:ascii="Arial" w:hAnsi="Arial" w:cs="Arial"/>
        </w:rPr>
        <w:t>upheld the</w:t>
      </w:r>
      <w:r w:rsidR="00DD2DD2">
        <w:rPr>
          <w:rFonts w:ascii="Arial" w:hAnsi="Arial" w:cs="Arial"/>
        </w:rPr>
        <w:t xml:space="preserve"> decision of the ZDSC.</w:t>
      </w:r>
    </w:p>
    <w:p w:rsidR="00EE7618" w:rsidRDefault="00DC3330" w:rsidP="00EE7618">
      <w:pPr>
        <w:spacing w:line="480" w:lineRule="auto"/>
        <w:ind w:left="720" w:firstLine="1440"/>
        <w:jc w:val="both"/>
        <w:rPr>
          <w:rFonts w:ascii="Arial" w:hAnsi="Arial" w:cs="Arial"/>
        </w:rPr>
      </w:pPr>
      <w:r>
        <w:rPr>
          <w:rFonts w:ascii="Arial" w:hAnsi="Arial" w:cs="Arial"/>
        </w:rPr>
        <w:t>He f</w:t>
      </w:r>
      <w:r w:rsidR="00260D6D">
        <w:rPr>
          <w:rFonts w:ascii="Arial" w:hAnsi="Arial" w:cs="Arial"/>
        </w:rPr>
        <w:t xml:space="preserve">urther </w:t>
      </w:r>
      <w:r>
        <w:rPr>
          <w:rFonts w:ascii="Arial" w:hAnsi="Arial" w:cs="Arial"/>
        </w:rPr>
        <w:t xml:space="preserve">contended </w:t>
      </w:r>
      <w:r w:rsidR="00260D6D">
        <w:rPr>
          <w:rFonts w:ascii="Arial" w:hAnsi="Arial" w:cs="Arial"/>
        </w:rPr>
        <w:t xml:space="preserve">that the Forum has rightly decided the appeal case in favour of PSPCL by giving detailed observations in its decision dated 21.10.2016.  </w:t>
      </w:r>
      <w:r>
        <w:rPr>
          <w:rFonts w:ascii="Arial" w:hAnsi="Arial" w:cs="Arial"/>
        </w:rPr>
        <w:t>I</w:t>
      </w:r>
      <w:r w:rsidR="00260D6D">
        <w:rPr>
          <w:rFonts w:ascii="Arial" w:hAnsi="Arial" w:cs="Arial"/>
        </w:rPr>
        <w:t xml:space="preserve">t is very clear </w:t>
      </w:r>
      <w:r>
        <w:rPr>
          <w:rFonts w:ascii="Arial" w:hAnsi="Arial" w:cs="Arial"/>
        </w:rPr>
        <w:t xml:space="preserve">from the DDL </w:t>
      </w:r>
      <w:r w:rsidR="00260D6D">
        <w:rPr>
          <w:rFonts w:ascii="Arial" w:hAnsi="Arial" w:cs="Arial"/>
        </w:rPr>
        <w:t xml:space="preserve">that the ‘Yellow’ Phase was contributing as  ‘0’ (zero)  current on all the dates continuously from 20.08.2014 to 23.10.2015.  It is the feature of the meter that it has recorded the tampering in the event on the other two phases i.e. Red and </w:t>
      </w:r>
      <w:r>
        <w:rPr>
          <w:rFonts w:ascii="Arial" w:hAnsi="Arial" w:cs="Arial"/>
        </w:rPr>
        <w:t>Blue due</w:t>
      </w:r>
      <w:r w:rsidR="00260D6D">
        <w:rPr>
          <w:rFonts w:ascii="Arial" w:hAnsi="Arial" w:cs="Arial"/>
        </w:rPr>
        <w:t xml:space="preserve"> to</w:t>
      </w:r>
      <w:r w:rsidR="002525C6">
        <w:rPr>
          <w:rFonts w:ascii="Arial" w:hAnsi="Arial" w:cs="Arial"/>
        </w:rPr>
        <w:t xml:space="preserve"> occurrence  of </w:t>
      </w:r>
      <w:r w:rsidR="00260D6D">
        <w:rPr>
          <w:rFonts w:ascii="Arial" w:hAnsi="Arial" w:cs="Arial"/>
        </w:rPr>
        <w:t xml:space="preserve"> un-balancing </w:t>
      </w:r>
      <w:r w:rsidR="002525C6">
        <w:rPr>
          <w:rFonts w:ascii="Arial" w:hAnsi="Arial" w:cs="Arial"/>
        </w:rPr>
        <w:t xml:space="preserve">on the phases </w:t>
      </w:r>
      <w:r w:rsidR="00260D6D">
        <w:rPr>
          <w:rFonts w:ascii="Arial" w:hAnsi="Arial" w:cs="Arial"/>
        </w:rPr>
        <w:t xml:space="preserve"> because of no</w:t>
      </w:r>
      <w:r w:rsidR="002525C6">
        <w:rPr>
          <w:rFonts w:ascii="Arial" w:hAnsi="Arial" w:cs="Arial"/>
        </w:rPr>
        <w:t>n-</w:t>
      </w:r>
      <w:r w:rsidR="00260D6D">
        <w:rPr>
          <w:rFonts w:ascii="Arial" w:hAnsi="Arial" w:cs="Arial"/>
        </w:rPr>
        <w:t xml:space="preserve">contribution </w:t>
      </w:r>
      <w:r>
        <w:rPr>
          <w:rFonts w:ascii="Arial" w:hAnsi="Arial" w:cs="Arial"/>
        </w:rPr>
        <w:t>of current</w:t>
      </w:r>
      <w:r w:rsidR="00260D6D">
        <w:rPr>
          <w:rFonts w:ascii="Arial" w:hAnsi="Arial" w:cs="Arial"/>
        </w:rPr>
        <w:t xml:space="preserve"> by ‘Yellow Phase CT.  Similarly, from 23.10.2015 to 22.12.2015, the current of </w:t>
      </w:r>
      <w:r w:rsidR="002525C6">
        <w:rPr>
          <w:rFonts w:ascii="Arial" w:hAnsi="Arial" w:cs="Arial"/>
        </w:rPr>
        <w:t xml:space="preserve">Blue </w:t>
      </w:r>
      <w:r w:rsidR="00260D6D">
        <w:rPr>
          <w:rFonts w:ascii="Arial" w:hAnsi="Arial" w:cs="Arial"/>
        </w:rPr>
        <w:t xml:space="preserve"> </w:t>
      </w:r>
      <w:r>
        <w:rPr>
          <w:rFonts w:ascii="Arial" w:hAnsi="Arial" w:cs="Arial"/>
        </w:rPr>
        <w:t>phase is</w:t>
      </w:r>
      <w:r w:rsidR="00260D6D">
        <w:rPr>
          <w:rFonts w:ascii="Arial" w:hAnsi="Arial" w:cs="Arial"/>
        </w:rPr>
        <w:t xml:space="preserve"> continuously 0 (Zero) except on 28.10.2015 for very short period contribution is shown on the Blue phase, which happens due to any surge in the system.  The account has correctly been overhauled as per Addl. SE</w:t>
      </w:r>
      <w:r w:rsidR="00EE7618">
        <w:rPr>
          <w:rFonts w:ascii="Arial" w:hAnsi="Arial" w:cs="Arial"/>
        </w:rPr>
        <w:t xml:space="preserve"> </w:t>
      </w:r>
      <w:r w:rsidR="00260D6D">
        <w:rPr>
          <w:rFonts w:ascii="Arial" w:hAnsi="Arial" w:cs="Arial"/>
        </w:rPr>
        <w:t>/</w:t>
      </w:r>
      <w:r w:rsidR="00EE7618">
        <w:rPr>
          <w:rFonts w:ascii="Arial" w:hAnsi="Arial" w:cs="Arial"/>
        </w:rPr>
        <w:t xml:space="preserve"> </w:t>
      </w:r>
      <w:r w:rsidR="00260D6D">
        <w:rPr>
          <w:rFonts w:ascii="Arial" w:hAnsi="Arial" w:cs="Arial"/>
        </w:rPr>
        <w:t xml:space="preserve">MMTS-3, speaking order given vide memo </w:t>
      </w:r>
      <w:r w:rsidR="00EE7618">
        <w:rPr>
          <w:rFonts w:ascii="Arial" w:hAnsi="Arial" w:cs="Arial"/>
        </w:rPr>
        <w:t>no:</w:t>
      </w:r>
      <w:r w:rsidR="00260D6D">
        <w:rPr>
          <w:rFonts w:ascii="Arial" w:hAnsi="Arial" w:cs="Arial"/>
        </w:rPr>
        <w:t xml:space="preserve"> 4251</w:t>
      </w:r>
      <w:r w:rsidR="00321520">
        <w:rPr>
          <w:rFonts w:ascii="Arial" w:hAnsi="Arial" w:cs="Arial"/>
        </w:rPr>
        <w:t xml:space="preserve"> dated 24.06.2015 and Memo </w:t>
      </w:r>
      <w:r w:rsidR="00EE7618">
        <w:rPr>
          <w:rFonts w:ascii="Arial" w:hAnsi="Arial" w:cs="Arial"/>
        </w:rPr>
        <w:t xml:space="preserve">no: </w:t>
      </w:r>
      <w:r w:rsidR="00321520">
        <w:rPr>
          <w:rFonts w:ascii="Arial" w:hAnsi="Arial" w:cs="Arial"/>
        </w:rPr>
        <w:t xml:space="preserve">7 dated 07.01.2016.  He contended that six months overhauling is taken only in such cases where the exact period of such </w:t>
      </w:r>
      <w:r w:rsidR="003B5B84">
        <w:rPr>
          <w:rFonts w:ascii="Arial" w:hAnsi="Arial" w:cs="Arial"/>
        </w:rPr>
        <w:t>occurrence of</w:t>
      </w:r>
      <w:r w:rsidR="00321520">
        <w:rPr>
          <w:rFonts w:ascii="Arial" w:hAnsi="Arial" w:cs="Arial"/>
        </w:rPr>
        <w:t xml:space="preserve"> defect is </w:t>
      </w:r>
      <w:r w:rsidR="00EE7618">
        <w:rPr>
          <w:rFonts w:ascii="Arial" w:hAnsi="Arial" w:cs="Arial"/>
        </w:rPr>
        <w:t>not known</w:t>
      </w:r>
      <w:r w:rsidR="00321520">
        <w:rPr>
          <w:rFonts w:ascii="Arial" w:hAnsi="Arial" w:cs="Arial"/>
        </w:rPr>
        <w:t>.  In the present case, DDL clearly shows the exact date of occurrence o</w:t>
      </w:r>
      <w:r w:rsidR="002525C6">
        <w:rPr>
          <w:rFonts w:ascii="Arial" w:hAnsi="Arial" w:cs="Arial"/>
        </w:rPr>
        <w:t>f</w:t>
      </w:r>
      <w:r w:rsidR="00321520">
        <w:rPr>
          <w:rFonts w:ascii="Arial" w:hAnsi="Arial" w:cs="Arial"/>
        </w:rPr>
        <w:t xml:space="preserve"> non-contributi</w:t>
      </w:r>
      <w:r w:rsidR="002525C6">
        <w:rPr>
          <w:rFonts w:ascii="Arial" w:hAnsi="Arial" w:cs="Arial"/>
        </w:rPr>
        <w:t xml:space="preserve">on </w:t>
      </w:r>
      <w:r w:rsidR="00321520">
        <w:rPr>
          <w:rFonts w:ascii="Arial" w:hAnsi="Arial" w:cs="Arial"/>
        </w:rPr>
        <w:t xml:space="preserve"> o</w:t>
      </w:r>
      <w:r w:rsidR="002525C6">
        <w:rPr>
          <w:rFonts w:ascii="Arial" w:hAnsi="Arial" w:cs="Arial"/>
        </w:rPr>
        <w:t>f</w:t>
      </w:r>
      <w:r w:rsidR="00321520">
        <w:rPr>
          <w:rFonts w:ascii="Arial" w:hAnsi="Arial" w:cs="Arial"/>
        </w:rPr>
        <w:t xml:space="preserve"> one phase </w:t>
      </w:r>
      <w:r w:rsidR="00EE7618">
        <w:rPr>
          <w:rFonts w:ascii="Arial" w:hAnsi="Arial" w:cs="Arial"/>
        </w:rPr>
        <w:t>(from</w:t>
      </w:r>
      <w:r w:rsidR="00321520">
        <w:rPr>
          <w:rFonts w:ascii="Arial" w:hAnsi="Arial" w:cs="Arial"/>
        </w:rPr>
        <w:t xml:space="preserve"> 20.08.2014 to </w:t>
      </w:r>
      <w:r w:rsidR="002525C6">
        <w:rPr>
          <w:rFonts w:ascii="Arial" w:hAnsi="Arial" w:cs="Arial"/>
        </w:rPr>
        <w:t>05</w:t>
      </w:r>
      <w:r w:rsidR="00321520">
        <w:rPr>
          <w:rFonts w:ascii="Arial" w:hAnsi="Arial" w:cs="Arial"/>
        </w:rPr>
        <w:t>.12.2015) in the metering</w:t>
      </w:r>
      <w:r w:rsidR="002525C6">
        <w:rPr>
          <w:rFonts w:ascii="Arial" w:hAnsi="Arial" w:cs="Arial"/>
        </w:rPr>
        <w:t xml:space="preserve"> unit </w:t>
      </w:r>
      <w:r w:rsidR="00321520">
        <w:rPr>
          <w:rFonts w:ascii="Arial" w:hAnsi="Arial" w:cs="Arial"/>
        </w:rPr>
        <w:t xml:space="preserve"> </w:t>
      </w:r>
      <w:r w:rsidR="002525C6">
        <w:rPr>
          <w:rFonts w:ascii="Arial" w:hAnsi="Arial" w:cs="Arial"/>
        </w:rPr>
        <w:t xml:space="preserve"> installed at the consumer’s premises. </w:t>
      </w:r>
    </w:p>
    <w:p w:rsidR="00396BD1" w:rsidRDefault="00321520" w:rsidP="00396BD1">
      <w:pPr>
        <w:spacing w:line="480" w:lineRule="auto"/>
        <w:ind w:left="720" w:firstLine="1440"/>
        <w:jc w:val="both"/>
        <w:rPr>
          <w:rFonts w:ascii="Arial" w:hAnsi="Arial" w:cs="Arial"/>
        </w:rPr>
      </w:pPr>
      <w:r>
        <w:rPr>
          <w:rFonts w:ascii="Arial" w:hAnsi="Arial" w:cs="Arial"/>
        </w:rPr>
        <w:t xml:space="preserve">He further submitted that due to introduction of new SAP System, </w:t>
      </w:r>
      <w:r w:rsidR="002525C6">
        <w:rPr>
          <w:rFonts w:ascii="Arial" w:hAnsi="Arial" w:cs="Arial"/>
        </w:rPr>
        <w:t xml:space="preserve">there was </w:t>
      </w:r>
      <w:r>
        <w:rPr>
          <w:rFonts w:ascii="Arial" w:hAnsi="Arial" w:cs="Arial"/>
        </w:rPr>
        <w:t xml:space="preserve"> delay in issuing of Device</w:t>
      </w:r>
      <w:r w:rsidR="00396BD1">
        <w:rPr>
          <w:rFonts w:ascii="Arial" w:hAnsi="Arial" w:cs="Arial"/>
        </w:rPr>
        <w:t xml:space="preserve"> </w:t>
      </w:r>
      <w:r>
        <w:rPr>
          <w:rFonts w:ascii="Arial" w:hAnsi="Arial" w:cs="Arial"/>
        </w:rPr>
        <w:t>/</w:t>
      </w:r>
      <w:r w:rsidR="00396BD1">
        <w:rPr>
          <w:rFonts w:ascii="Arial" w:hAnsi="Arial" w:cs="Arial"/>
        </w:rPr>
        <w:t xml:space="preserve"> </w:t>
      </w:r>
      <w:r>
        <w:rPr>
          <w:rFonts w:ascii="Arial" w:hAnsi="Arial" w:cs="Arial"/>
        </w:rPr>
        <w:t xml:space="preserve">Meter Change Order (MCO) </w:t>
      </w:r>
      <w:r w:rsidR="00396BD1">
        <w:rPr>
          <w:rFonts w:ascii="Arial" w:hAnsi="Arial" w:cs="Arial"/>
        </w:rPr>
        <w:t>no:</w:t>
      </w:r>
      <w:r>
        <w:rPr>
          <w:rFonts w:ascii="Arial" w:hAnsi="Arial" w:cs="Arial"/>
        </w:rPr>
        <w:t xml:space="preserve"> 1000123093 dated 17.09.2015 </w:t>
      </w:r>
      <w:r w:rsidR="00396BD1">
        <w:rPr>
          <w:rFonts w:ascii="Arial" w:hAnsi="Arial" w:cs="Arial"/>
        </w:rPr>
        <w:t xml:space="preserve">which </w:t>
      </w:r>
      <w:r>
        <w:rPr>
          <w:rFonts w:ascii="Arial" w:hAnsi="Arial" w:cs="Arial"/>
        </w:rPr>
        <w:t>was</w:t>
      </w:r>
      <w:r w:rsidR="00396BD1">
        <w:rPr>
          <w:rFonts w:ascii="Arial" w:hAnsi="Arial" w:cs="Arial"/>
        </w:rPr>
        <w:t xml:space="preserve"> </w:t>
      </w:r>
      <w:r>
        <w:rPr>
          <w:rFonts w:ascii="Arial" w:hAnsi="Arial" w:cs="Arial"/>
        </w:rPr>
        <w:t xml:space="preserve">effected on 23.10.2015 and the second MCO </w:t>
      </w:r>
      <w:r w:rsidR="00396BD1">
        <w:rPr>
          <w:rFonts w:ascii="Arial" w:hAnsi="Arial" w:cs="Arial"/>
        </w:rPr>
        <w:t>no:</w:t>
      </w:r>
      <w:r>
        <w:rPr>
          <w:rFonts w:ascii="Arial" w:hAnsi="Arial" w:cs="Arial"/>
        </w:rPr>
        <w:t xml:space="preserve"> 100001326809 was issued on dated 04.11.2015</w:t>
      </w:r>
      <w:r w:rsidR="00396BD1">
        <w:rPr>
          <w:rFonts w:ascii="Arial" w:hAnsi="Arial" w:cs="Arial"/>
        </w:rPr>
        <w:t xml:space="preserve">; </w:t>
      </w:r>
      <w:r>
        <w:rPr>
          <w:rFonts w:ascii="Arial" w:hAnsi="Arial" w:cs="Arial"/>
        </w:rPr>
        <w:t xml:space="preserve">effected on 05.12.2015 in compliance to ECR </w:t>
      </w:r>
      <w:r w:rsidR="00396BD1">
        <w:rPr>
          <w:rFonts w:ascii="Arial" w:hAnsi="Arial" w:cs="Arial"/>
        </w:rPr>
        <w:t>no:</w:t>
      </w:r>
      <w:r>
        <w:rPr>
          <w:rFonts w:ascii="Arial" w:hAnsi="Arial" w:cs="Arial"/>
        </w:rPr>
        <w:t xml:space="preserve"> 48/932 dated 28.10.2015.  The ZDSC has considered the test results</w:t>
      </w:r>
      <w:r w:rsidR="006E663A">
        <w:rPr>
          <w:rFonts w:ascii="Arial" w:hAnsi="Arial" w:cs="Arial"/>
        </w:rPr>
        <w:t xml:space="preserve"> </w:t>
      </w:r>
      <w:r>
        <w:rPr>
          <w:rFonts w:ascii="Arial" w:hAnsi="Arial" w:cs="Arial"/>
        </w:rPr>
        <w:t>of both CT</w:t>
      </w:r>
      <w:r w:rsidR="00396BD1">
        <w:rPr>
          <w:rFonts w:ascii="Arial" w:hAnsi="Arial" w:cs="Arial"/>
        </w:rPr>
        <w:t xml:space="preserve"> </w:t>
      </w:r>
      <w:r>
        <w:rPr>
          <w:rFonts w:ascii="Arial" w:hAnsi="Arial" w:cs="Arial"/>
        </w:rPr>
        <w:t>/</w:t>
      </w:r>
      <w:r w:rsidR="00396BD1">
        <w:rPr>
          <w:rFonts w:ascii="Arial" w:hAnsi="Arial" w:cs="Arial"/>
        </w:rPr>
        <w:t xml:space="preserve"> </w:t>
      </w:r>
      <w:r>
        <w:rPr>
          <w:rFonts w:ascii="Arial" w:hAnsi="Arial" w:cs="Arial"/>
        </w:rPr>
        <w:t xml:space="preserve">PT units which were replaced on </w:t>
      </w:r>
      <w:r w:rsidR="00396BD1">
        <w:rPr>
          <w:rFonts w:ascii="Arial" w:hAnsi="Arial" w:cs="Arial"/>
        </w:rPr>
        <w:t>23.10.2015 and 05.12.2015</w:t>
      </w:r>
      <w:r w:rsidR="006E663A">
        <w:rPr>
          <w:rFonts w:ascii="Arial" w:hAnsi="Arial" w:cs="Arial"/>
        </w:rPr>
        <w:t xml:space="preserve"> and revised calculation has been made as per </w:t>
      </w:r>
      <w:r w:rsidR="006E663A">
        <w:rPr>
          <w:rFonts w:ascii="Arial" w:hAnsi="Arial" w:cs="Arial"/>
        </w:rPr>
        <w:lastRenderedPageBreak/>
        <w:t xml:space="preserve">ZDSC </w:t>
      </w:r>
      <w:r w:rsidR="00396BD1">
        <w:rPr>
          <w:rFonts w:ascii="Arial" w:hAnsi="Arial" w:cs="Arial"/>
        </w:rPr>
        <w:t>decision by</w:t>
      </w:r>
      <w:r w:rsidR="006E663A">
        <w:rPr>
          <w:rFonts w:ascii="Arial" w:hAnsi="Arial" w:cs="Arial"/>
        </w:rPr>
        <w:t xml:space="preserve"> overhauling the account for the period 20.08.2014 to 05.12.2015 for Rs. 8,82,217/- and Memo </w:t>
      </w:r>
      <w:r w:rsidR="00396BD1">
        <w:rPr>
          <w:rFonts w:ascii="Arial" w:hAnsi="Arial" w:cs="Arial"/>
        </w:rPr>
        <w:t>no:</w:t>
      </w:r>
      <w:r w:rsidR="006E663A">
        <w:rPr>
          <w:rFonts w:ascii="Arial" w:hAnsi="Arial" w:cs="Arial"/>
        </w:rPr>
        <w:t xml:space="preserve"> 2856 dated 23.05.2016 for the balance recoverable amount of Rs. 8,48,815/- was issued to the consumer.  The </w:t>
      </w:r>
      <w:r w:rsidR="00396BD1">
        <w:rPr>
          <w:rFonts w:ascii="Arial" w:hAnsi="Arial" w:cs="Arial"/>
        </w:rPr>
        <w:t>earlier demand</w:t>
      </w:r>
      <w:r w:rsidR="006E663A">
        <w:rPr>
          <w:rFonts w:ascii="Arial" w:hAnsi="Arial" w:cs="Arial"/>
        </w:rPr>
        <w:t xml:space="preserve"> for Rs. 4,45,983/- was for the period </w:t>
      </w:r>
      <w:r w:rsidR="00396BD1">
        <w:rPr>
          <w:rFonts w:ascii="Arial" w:hAnsi="Arial" w:cs="Arial"/>
        </w:rPr>
        <w:t xml:space="preserve">from </w:t>
      </w:r>
      <w:r w:rsidR="006E663A">
        <w:rPr>
          <w:rFonts w:ascii="Arial" w:hAnsi="Arial" w:cs="Arial"/>
        </w:rPr>
        <w:t>07</w:t>
      </w:r>
      <w:r w:rsidR="00396BD1">
        <w:rPr>
          <w:rFonts w:ascii="Arial" w:hAnsi="Arial" w:cs="Arial"/>
        </w:rPr>
        <w:t xml:space="preserve"> </w:t>
      </w:r>
      <w:r w:rsidR="006E663A">
        <w:rPr>
          <w:rFonts w:ascii="Arial" w:hAnsi="Arial" w:cs="Arial"/>
        </w:rPr>
        <w:t>/</w:t>
      </w:r>
      <w:r w:rsidR="00396BD1">
        <w:rPr>
          <w:rFonts w:ascii="Arial" w:hAnsi="Arial" w:cs="Arial"/>
        </w:rPr>
        <w:t xml:space="preserve"> </w:t>
      </w:r>
      <w:r w:rsidR="006E663A">
        <w:rPr>
          <w:rFonts w:ascii="Arial" w:hAnsi="Arial" w:cs="Arial"/>
        </w:rPr>
        <w:t>2014  to 04</w:t>
      </w:r>
      <w:r w:rsidR="00396BD1">
        <w:rPr>
          <w:rFonts w:ascii="Arial" w:hAnsi="Arial" w:cs="Arial"/>
        </w:rPr>
        <w:t xml:space="preserve"> </w:t>
      </w:r>
      <w:r w:rsidR="006E663A">
        <w:rPr>
          <w:rFonts w:ascii="Arial" w:hAnsi="Arial" w:cs="Arial"/>
        </w:rPr>
        <w:t>/</w:t>
      </w:r>
      <w:r w:rsidR="00396BD1">
        <w:rPr>
          <w:rFonts w:ascii="Arial" w:hAnsi="Arial" w:cs="Arial"/>
        </w:rPr>
        <w:t xml:space="preserve"> </w:t>
      </w:r>
      <w:r w:rsidR="006E663A">
        <w:rPr>
          <w:rFonts w:ascii="Arial" w:hAnsi="Arial" w:cs="Arial"/>
        </w:rPr>
        <w:t xml:space="preserve">2015 which was raised vide RBS </w:t>
      </w:r>
      <w:r w:rsidR="00396BD1">
        <w:rPr>
          <w:rFonts w:ascii="Arial" w:hAnsi="Arial" w:cs="Arial"/>
        </w:rPr>
        <w:t>no:</w:t>
      </w:r>
      <w:r w:rsidR="006E663A">
        <w:rPr>
          <w:rFonts w:ascii="Arial" w:hAnsi="Arial" w:cs="Arial"/>
        </w:rPr>
        <w:t xml:space="preserve"> 52</w:t>
      </w:r>
      <w:r w:rsidR="00396BD1">
        <w:rPr>
          <w:rFonts w:ascii="Arial" w:hAnsi="Arial" w:cs="Arial"/>
        </w:rPr>
        <w:t xml:space="preserve"> </w:t>
      </w:r>
      <w:r w:rsidR="006E663A">
        <w:rPr>
          <w:rFonts w:ascii="Arial" w:hAnsi="Arial" w:cs="Arial"/>
        </w:rPr>
        <w:t>/</w:t>
      </w:r>
      <w:r w:rsidR="00396BD1">
        <w:rPr>
          <w:rFonts w:ascii="Arial" w:hAnsi="Arial" w:cs="Arial"/>
        </w:rPr>
        <w:t xml:space="preserve"> </w:t>
      </w:r>
      <w:r w:rsidR="006E663A">
        <w:rPr>
          <w:rFonts w:ascii="Arial" w:hAnsi="Arial" w:cs="Arial"/>
        </w:rPr>
        <w:t xml:space="preserve">2015 dated 17.08.2015 and the revised demand of Rs. </w:t>
      </w:r>
      <w:r w:rsidR="002525C6">
        <w:rPr>
          <w:rFonts w:ascii="Arial" w:hAnsi="Arial" w:cs="Arial"/>
        </w:rPr>
        <w:t>8,82,217</w:t>
      </w:r>
      <w:r w:rsidR="006E663A">
        <w:rPr>
          <w:rFonts w:ascii="Arial" w:hAnsi="Arial" w:cs="Arial"/>
        </w:rPr>
        <w:t>/- was made as per ZDSC’s decision for the total period of 20.08.2014 to 05.12.2015 for both the CT</w:t>
      </w:r>
      <w:r w:rsidR="00396BD1">
        <w:rPr>
          <w:rFonts w:ascii="Arial" w:hAnsi="Arial" w:cs="Arial"/>
        </w:rPr>
        <w:t xml:space="preserve"> </w:t>
      </w:r>
      <w:r w:rsidR="006E663A">
        <w:rPr>
          <w:rFonts w:ascii="Arial" w:hAnsi="Arial" w:cs="Arial"/>
        </w:rPr>
        <w:t>/</w:t>
      </w:r>
      <w:r w:rsidR="00396BD1">
        <w:rPr>
          <w:rFonts w:ascii="Arial" w:hAnsi="Arial" w:cs="Arial"/>
        </w:rPr>
        <w:t xml:space="preserve"> </w:t>
      </w:r>
      <w:r w:rsidR="006E663A">
        <w:rPr>
          <w:rFonts w:ascii="Arial" w:hAnsi="Arial" w:cs="Arial"/>
        </w:rPr>
        <w:t>PT</w:t>
      </w:r>
      <w:r w:rsidR="00396BD1">
        <w:rPr>
          <w:rFonts w:ascii="Arial" w:hAnsi="Arial" w:cs="Arial"/>
        </w:rPr>
        <w:t>s</w:t>
      </w:r>
      <w:r w:rsidR="006E663A">
        <w:rPr>
          <w:rFonts w:ascii="Arial" w:hAnsi="Arial" w:cs="Arial"/>
        </w:rPr>
        <w:t xml:space="preserve"> which were checked by MMTS on 25.06.2015 and by Enforcement on 28.10.2015</w:t>
      </w:r>
      <w:r w:rsidR="00AC776E">
        <w:rPr>
          <w:rFonts w:ascii="Arial" w:hAnsi="Arial" w:cs="Arial"/>
        </w:rPr>
        <w:t>.</w:t>
      </w:r>
    </w:p>
    <w:p w:rsidR="00DD2DD2" w:rsidRDefault="00AC776E" w:rsidP="006650BA">
      <w:pPr>
        <w:spacing w:line="480" w:lineRule="auto"/>
        <w:ind w:left="720" w:firstLine="1440"/>
        <w:jc w:val="both"/>
        <w:rPr>
          <w:rFonts w:ascii="Arial" w:hAnsi="Arial" w:cs="Arial"/>
        </w:rPr>
      </w:pPr>
      <w:r>
        <w:rPr>
          <w:rFonts w:ascii="Arial" w:hAnsi="Arial" w:cs="Arial"/>
        </w:rPr>
        <w:t>He next submitted that this connection falls under NRS category having sanctioned load 249.</w:t>
      </w:r>
      <w:r w:rsidR="00891C30">
        <w:rPr>
          <w:rFonts w:ascii="Arial" w:hAnsi="Arial" w:cs="Arial"/>
        </w:rPr>
        <w:t>980</w:t>
      </w:r>
      <w:r>
        <w:rPr>
          <w:rFonts w:ascii="Arial" w:hAnsi="Arial" w:cs="Arial"/>
        </w:rPr>
        <w:t xml:space="preserve"> KW with CD of 2</w:t>
      </w:r>
      <w:r w:rsidR="00891C30">
        <w:rPr>
          <w:rFonts w:ascii="Arial" w:hAnsi="Arial" w:cs="Arial"/>
        </w:rPr>
        <w:t>0</w:t>
      </w:r>
      <w:r>
        <w:rPr>
          <w:rFonts w:ascii="Arial" w:hAnsi="Arial" w:cs="Arial"/>
        </w:rPr>
        <w:t>0 KVA.  The MMTS</w:t>
      </w:r>
      <w:r w:rsidR="00891C30">
        <w:rPr>
          <w:rFonts w:ascii="Arial" w:hAnsi="Arial" w:cs="Arial"/>
        </w:rPr>
        <w:t xml:space="preserve"> Wing </w:t>
      </w:r>
      <w:r>
        <w:rPr>
          <w:rFonts w:ascii="Arial" w:hAnsi="Arial" w:cs="Arial"/>
        </w:rPr>
        <w:t xml:space="preserve"> takes DDL only of Large Supply industrial connections on scheduled dates</w:t>
      </w:r>
      <w:r w:rsidR="00891C30">
        <w:rPr>
          <w:rFonts w:ascii="Arial" w:hAnsi="Arial" w:cs="Arial"/>
        </w:rPr>
        <w:t xml:space="preserve"> after </w:t>
      </w:r>
      <w:r>
        <w:rPr>
          <w:rFonts w:ascii="Arial" w:hAnsi="Arial" w:cs="Arial"/>
        </w:rPr>
        <w:t xml:space="preserve"> every </w:t>
      </w:r>
      <w:r w:rsidR="00891C30">
        <w:rPr>
          <w:rFonts w:ascii="Arial" w:hAnsi="Arial" w:cs="Arial"/>
        </w:rPr>
        <w:t>70 days.</w:t>
      </w:r>
      <w:r>
        <w:rPr>
          <w:rFonts w:ascii="Arial" w:hAnsi="Arial" w:cs="Arial"/>
        </w:rPr>
        <w:t xml:space="preserve">  However, the meters of NRS category are only checked by </w:t>
      </w:r>
      <w:r w:rsidR="00396BD1">
        <w:rPr>
          <w:rFonts w:ascii="Arial" w:hAnsi="Arial" w:cs="Arial"/>
        </w:rPr>
        <w:t>MMTS occasionally</w:t>
      </w:r>
      <w:r>
        <w:rPr>
          <w:rFonts w:ascii="Arial" w:hAnsi="Arial" w:cs="Arial"/>
        </w:rPr>
        <w:t xml:space="preserve"> </w:t>
      </w:r>
      <w:r w:rsidR="00396BD1">
        <w:rPr>
          <w:rFonts w:ascii="Arial" w:hAnsi="Arial" w:cs="Arial"/>
        </w:rPr>
        <w:t>or especially</w:t>
      </w:r>
      <w:r>
        <w:rPr>
          <w:rFonts w:ascii="Arial" w:hAnsi="Arial" w:cs="Arial"/>
        </w:rPr>
        <w:t xml:space="preserve"> on the intimation of concerned office. </w:t>
      </w:r>
      <w:r w:rsidR="003B5B84">
        <w:rPr>
          <w:rFonts w:ascii="Arial" w:hAnsi="Arial" w:cs="Arial"/>
        </w:rPr>
        <w:t xml:space="preserve">  </w:t>
      </w:r>
      <w:r w:rsidR="00396BD1">
        <w:rPr>
          <w:rFonts w:ascii="Arial" w:hAnsi="Arial" w:cs="Arial"/>
        </w:rPr>
        <w:t xml:space="preserve">Concluding his arguments, the ASE reiterated </w:t>
      </w:r>
      <w:r w:rsidR="003B5B84">
        <w:rPr>
          <w:rFonts w:ascii="Arial" w:hAnsi="Arial" w:cs="Arial"/>
        </w:rPr>
        <w:t>that the CGRF (Forum) has correctly decided the case in favour of PSPCL</w:t>
      </w:r>
      <w:r w:rsidR="00396BD1">
        <w:rPr>
          <w:rFonts w:ascii="Arial" w:hAnsi="Arial" w:cs="Arial"/>
        </w:rPr>
        <w:t xml:space="preserve"> and </w:t>
      </w:r>
      <w:r w:rsidR="003B5B84">
        <w:rPr>
          <w:rFonts w:ascii="Arial" w:hAnsi="Arial" w:cs="Arial"/>
        </w:rPr>
        <w:t xml:space="preserve">prayed </w:t>
      </w:r>
      <w:r w:rsidR="00396BD1">
        <w:rPr>
          <w:rFonts w:ascii="Arial" w:hAnsi="Arial" w:cs="Arial"/>
        </w:rPr>
        <w:t xml:space="preserve">to dismiss the appeal.  </w:t>
      </w:r>
    </w:p>
    <w:p w:rsidR="000E19F6" w:rsidRDefault="002A2B0B" w:rsidP="000E19F6">
      <w:pPr>
        <w:spacing w:line="480" w:lineRule="auto"/>
        <w:ind w:left="720"/>
        <w:jc w:val="both"/>
        <w:rPr>
          <w:rFonts w:ascii="Arial" w:hAnsi="Arial" w:cs="Arial"/>
        </w:rPr>
      </w:pPr>
      <w:r>
        <w:rPr>
          <w:rFonts w:ascii="Arial" w:hAnsi="Arial" w:cs="Arial"/>
        </w:rPr>
        <w:t>6.</w:t>
      </w:r>
      <w:r>
        <w:rPr>
          <w:rFonts w:ascii="Arial" w:hAnsi="Arial" w:cs="Arial"/>
        </w:rPr>
        <w:tab/>
      </w:r>
      <w:r>
        <w:rPr>
          <w:rFonts w:ascii="Arial" w:hAnsi="Arial" w:cs="Arial"/>
        </w:rPr>
        <w:tab/>
      </w:r>
      <w:r w:rsidR="0060797A" w:rsidRPr="00CA65E6">
        <w:rPr>
          <w:rFonts w:ascii="Arial" w:hAnsi="Arial" w:cs="Arial"/>
        </w:rPr>
        <w:t>The relevant facts of the case are that the Petitioner’s NRS category connection was checked by MMTS on 14.06.2015 and 25.06.2015 wherein it was reported that Yellow Phase CT was not contributing.  The current as displayed on the meter was measured with clip-on-meter in the metering wires of CT’s and found current on Red, Yellow and Blue Phase wire as 3.21</w:t>
      </w:r>
      <w:r w:rsidR="00CA65E6" w:rsidRPr="00CA65E6">
        <w:rPr>
          <w:rFonts w:ascii="Arial" w:hAnsi="Arial" w:cs="Arial"/>
        </w:rPr>
        <w:t xml:space="preserve"> </w:t>
      </w:r>
      <w:r w:rsidR="0060797A" w:rsidRPr="00CA65E6">
        <w:rPr>
          <w:rFonts w:ascii="Arial" w:hAnsi="Arial" w:cs="Arial"/>
        </w:rPr>
        <w:t>A</w:t>
      </w:r>
      <w:r w:rsidR="00CA65E6" w:rsidRPr="00CA65E6">
        <w:rPr>
          <w:rFonts w:ascii="Arial" w:hAnsi="Arial" w:cs="Arial"/>
        </w:rPr>
        <w:t>mp</w:t>
      </w:r>
      <w:r w:rsidR="0060797A" w:rsidRPr="00CA65E6">
        <w:rPr>
          <w:rFonts w:ascii="Arial" w:hAnsi="Arial" w:cs="Arial"/>
        </w:rPr>
        <w:t>, 0.00</w:t>
      </w:r>
      <w:r w:rsidR="00CA65E6" w:rsidRPr="00CA65E6">
        <w:rPr>
          <w:rFonts w:ascii="Arial" w:hAnsi="Arial" w:cs="Arial"/>
        </w:rPr>
        <w:t xml:space="preserve"> </w:t>
      </w:r>
      <w:r w:rsidR="0060797A" w:rsidRPr="00CA65E6">
        <w:rPr>
          <w:rFonts w:ascii="Arial" w:hAnsi="Arial" w:cs="Arial"/>
        </w:rPr>
        <w:t>A</w:t>
      </w:r>
      <w:r w:rsidR="00CA65E6" w:rsidRPr="00CA65E6">
        <w:rPr>
          <w:rFonts w:ascii="Arial" w:hAnsi="Arial" w:cs="Arial"/>
        </w:rPr>
        <w:t>mp</w:t>
      </w:r>
      <w:r w:rsidR="0060797A" w:rsidRPr="00CA65E6">
        <w:rPr>
          <w:rFonts w:ascii="Arial" w:hAnsi="Arial" w:cs="Arial"/>
        </w:rPr>
        <w:t xml:space="preserve"> and 4.28</w:t>
      </w:r>
      <w:r w:rsidR="00CA65E6" w:rsidRPr="00CA65E6">
        <w:rPr>
          <w:rFonts w:ascii="Arial" w:hAnsi="Arial" w:cs="Arial"/>
        </w:rPr>
        <w:t xml:space="preserve"> </w:t>
      </w:r>
      <w:r w:rsidR="0060797A" w:rsidRPr="00CA65E6">
        <w:rPr>
          <w:rFonts w:ascii="Arial" w:hAnsi="Arial" w:cs="Arial"/>
        </w:rPr>
        <w:t>A</w:t>
      </w:r>
      <w:r w:rsidR="00CA65E6" w:rsidRPr="00CA65E6">
        <w:rPr>
          <w:rFonts w:ascii="Arial" w:hAnsi="Arial" w:cs="Arial"/>
        </w:rPr>
        <w:t>mp</w:t>
      </w:r>
      <w:r w:rsidR="0060797A" w:rsidRPr="00CA65E6">
        <w:rPr>
          <w:rFonts w:ascii="Arial" w:hAnsi="Arial" w:cs="Arial"/>
        </w:rPr>
        <w:t xml:space="preserve"> respectively.  </w:t>
      </w:r>
      <w:r w:rsidR="00CA65E6" w:rsidRPr="00CA65E6">
        <w:rPr>
          <w:rFonts w:ascii="Arial" w:hAnsi="Arial" w:cs="Arial"/>
        </w:rPr>
        <w:t xml:space="preserve">It was concluded that </w:t>
      </w:r>
      <w:r w:rsidR="0060797A" w:rsidRPr="00CA65E6">
        <w:rPr>
          <w:rFonts w:ascii="Arial" w:hAnsi="Arial" w:cs="Arial"/>
        </w:rPr>
        <w:t xml:space="preserve">Yellow Phase CT was not contributing for metering and directed to replace </w:t>
      </w:r>
      <w:r w:rsidR="00CA65E6">
        <w:rPr>
          <w:rFonts w:ascii="Arial" w:hAnsi="Arial" w:cs="Arial"/>
        </w:rPr>
        <w:t xml:space="preserve">the Meltek make </w:t>
      </w:r>
      <w:r w:rsidR="0060797A" w:rsidRPr="00CA65E6">
        <w:rPr>
          <w:rFonts w:ascii="Arial" w:hAnsi="Arial" w:cs="Arial"/>
        </w:rPr>
        <w:t>11KV</w:t>
      </w:r>
      <w:r w:rsidR="00CA65E6" w:rsidRPr="00CA65E6">
        <w:rPr>
          <w:rFonts w:ascii="Arial" w:hAnsi="Arial" w:cs="Arial"/>
        </w:rPr>
        <w:t xml:space="preserve"> </w:t>
      </w:r>
      <w:r w:rsidR="0060797A" w:rsidRPr="00CA65E6">
        <w:rPr>
          <w:rFonts w:ascii="Arial" w:hAnsi="Arial" w:cs="Arial"/>
        </w:rPr>
        <w:t>/</w:t>
      </w:r>
      <w:r w:rsidR="00CA65E6" w:rsidRPr="00CA65E6">
        <w:rPr>
          <w:rFonts w:ascii="Arial" w:hAnsi="Arial" w:cs="Arial"/>
        </w:rPr>
        <w:t xml:space="preserve"> </w:t>
      </w:r>
      <w:r w:rsidR="0060797A" w:rsidRPr="00CA65E6">
        <w:rPr>
          <w:rFonts w:ascii="Arial" w:hAnsi="Arial" w:cs="Arial"/>
        </w:rPr>
        <w:t>110</w:t>
      </w:r>
      <w:r w:rsidR="00CA65E6" w:rsidRPr="00CA65E6">
        <w:rPr>
          <w:rFonts w:ascii="Arial" w:hAnsi="Arial" w:cs="Arial"/>
        </w:rPr>
        <w:t xml:space="preserve"> </w:t>
      </w:r>
      <w:r w:rsidR="0060797A" w:rsidRPr="00CA65E6">
        <w:rPr>
          <w:rFonts w:ascii="Arial" w:hAnsi="Arial" w:cs="Arial"/>
        </w:rPr>
        <w:t>V, CT</w:t>
      </w:r>
      <w:r w:rsidR="00CA65E6" w:rsidRPr="00CA65E6">
        <w:rPr>
          <w:rFonts w:ascii="Arial" w:hAnsi="Arial" w:cs="Arial"/>
        </w:rPr>
        <w:t xml:space="preserve"> </w:t>
      </w:r>
      <w:r w:rsidR="0060797A" w:rsidRPr="00CA65E6">
        <w:rPr>
          <w:rFonts w:ascii="Arial" w:hAnsi="Arial" w:cs="Arial"/>
        </w:rPr>
        <w:t>/</w:t>
      </w:r>
      <w:r w:rsidR="00CA65E6" w:rsidRPr="00CA65E6">
        <w:rPr>
          <w:rFonts w:ascii="Arial" w:hAnsi="Arial" w:cs="Arial"/>
        </w:rPr>
        <w:t xml:space="preserve"> </w:t>
      </w:r>
      <w:r w:rsidR="0060797A" w:rsidRPr="00CA65E6">
        <w:rPr>
          <w:rFonts w:ascii="Arial" w:hAnsi="Arial" w:cs="Arial"/>
        </w:rPr>
        <w:t>PT Unit</w:t>
      </w:r>
      <w:r w:rsidR="001876E8">
        <w:rPr>
          <w:rFonts w:ascii="Arial" w:hAnsi="Arial" w:cs="Arial"/>
        </w:rPr>
        <w:t xml:space="preserve"> </w:t>
      </w:r>
      <w:r w:rsidR="001876E8" w:rsidRPr="001876E8">
        <w:rPr>
          <w:rFonts w:ascii="Arial" w:hAnsi="Arial" w:cs="Arial"/>
        </w:rPr>
        <w:t xml:space="preserve">which </w:t>
      </w:r>
      <w:r w:rsidR="0060797A" w:rsidRPr="001876E8">
        <w:rPr>
          <w:rFonts w:ascii="Arial" w:hAnsi="Arial" w:cs="Arial"/>
        </w:rPr>
        <w:t xml:space="preserve">was replaced with </w:t>
      </w:r>
      <w:r w:rsidR="001876E8" w:rsidRPr="001876E8">
        <w:rPr>
          <w:rFonts w:ascii="Arial" w:hAnsi="Arial" w:cs="Arial"/>
        </w:rPr>
        <w:t xml:space="preserve">Adhunik make </w:t>
      </w:r>
      <w:r w:rsidR="0060797A" w:rsidRPr="001876E8">
        <w:rPr>
          <w:rFonts w:ascii="Arial" w:hAnsi="Arial" w:cs="Arial"/>
        </w:rPr>
        <w:t xml:space="preserve">CT / PT unit on 23.10.2015.  </w:t>
      </w:r>
      <w:r w:rsidR="001876E8" w:rsidRPr="001876E8">
        <w:rPr>
          <w:rFonts w:ascii="Arial" w:hAnsi="Arial" w:cs="Arial"/>
        </w:rPr>
        <w:t xml:space="preserve">The </w:t>
      </w:r>
      <w:r w:rsidR="0060797A" w:rsidRPr="001876E8">
        <w:rPr>
          <w:rFonts w:ascii="Arial" w:hAnsi="Arial" w:cs="Arial"/>
        </w:rPr>
        <w:t xml:space="preserve">DDL of the meter was </w:t>
      </w:r>
      <w:r w:rsidR="001876E8" w:rsidRPr="001876E8">
        <w:rPr>
          <w:rFonts w:ascii="Arial" w:hAnsi="Arial" w:cs="Arial"/>
        </w:rPr>
        <w:t xml:space="preserve">taken </w:t>
      </w:r>
      <w:r w:rsidR="0060797A" w:rsidRPr="001876E8">
        <w:rPr>
          <w:rFonts w:ascii="Arial" w:hAnsi="Arial" w:cs="Arial"/>
        </w:rPr>
        <w:t>on 14.06.2015</w:t>
      </w:r>
      <w:r w:rsidR="001876E8" w:rsidRPr="001876E8">
        <w:rPr>
          <w:rFonts w:ascii="Arial" w:hAnsi="Arial" w:cs="Arial"/>
        </w:rPr>
        <w:t xml:space="preserve">; </w:t>
      </w:r>
      <w:r w:rsidR="0060797A" w:rsidRPr="001876E8">
        <w:rPr>
          <w:rFonts w:ascii="Arial" w:hAnsi="Arial" w:cs="Arial"/>
        </w:rPr>
        <w:t>on scrutiny of Data, it was observed that Yellow Phase was not contributing since 20.08.2014</w:t>
      </w:r>
      <w:r w:rsidR="001876E8" w:rsidRPr="001876E8">
        <w:rPr>
          <w:rFonts w:ascii="Arial" w:hAnsi="Arial" w:cs="Arial"/>
        </w:rPr>
        <w:t xml:space="preserve">.  On the basis of DDL data, it was </w:t>
      </w:r>
      <w:r w:rsidR="0060797A" w:rsidRPr="001876E8">
        <w:rPr>
          <w:rFonts w:ascii="Arial" w:hAnsi="Arial" w:cs="Arial"/>
        </w:rPr>
        <w:t xml:space="preserve">directed to overhaul the accounts of the </w:t>
      </w:r>
      <w:r w:rsidR="0060797A" w:rsidRPr="001876E8">
        <w:rPr>
          <w:rFonts w:ascii="Arial" w:hAnsi="Arial" w:cs="Arial"/>
        </w:rPr>
        <w:lastRenderedPageBreak/>
        <w:t>Petitioner by enhancing the con</w:t>
      </w:r>
      <w:r w:rsidR="001876E8" w:rsidRPr="001876E8">
        <w:rPr>
          <w:rFonts w:ascii="Arial" w:hAnsi="Arial" w:cs="Arial"/>
        </w:rPr>
        <w:t xml:space="preserve">sumption by 50% and accordingly, after overhauling of his account, </w:t>
      </w:r>
      <w:r w:rsidR="0060797A" w:rsidRPr="001876E8">
        <w:rPr>
          <w:rFonts w:ascii="Arial" w:hAnsi="Arial" w:cs="Arial"/>
        </w:rPr>
        <w:t xml:space="preserve">the Petitioner was charged </w:t>
      </w:r>
      <w:r w:rsidR="001876E8" w:rsidRPr="001876E8">
        <w:rPr>
          <w:rFonts w:ascii="Arial" w:hAnsi="Arial" w:cs="Arial"/>
        </w:rPr>
        <w:t xml:space="preserve">a sum of </w:t>
      </w:r>
      <w:r w:rsidR="0060797A" w:rsidRPr="001876E8">
        <w:rPr>
          <w:rFonts w:ascii="Arial" w:hAnsi="Arial" w:cs="Arial"/>
        </w:rPr>
        <w:t xml:space="preserve">Rs. 4,45,983/-.  </w:t>
      </w:r>
      <w:r w:rsidR="001876E8" w:rsidRPr="001876E8">
        <w:rPr>
          <w:rFonts w:ascii="Arial" w:hAnsi="Arial" w:cs="Arial"/>
        </w:rPr>
        <w:t>Not agreeing with the levy</w:t>
      </w:r>
      <w:r w:rsidR="00891C30">
        <w:rPr>
          <w:rFonts w:ascii="Arial" w:hAnsi="Arial" w:cs="Arial"/>
        </w:rPr>
        <w:t xml:space="preserve"> of </w:t>
      </w:r>
      <w:r w:rsidR="001876E8" w:rsidRPr="001876E8">
        <w:rPr>
          <w:rFonts w:ascii="Arial" w:hAnsi="Arial" w:cs="Arial"/>
        </w:rPr>
        <w:t xml:space="preserve"> these charges, t</w:t>
      </w:r>
      <w:r w:rsidR="0060797A" w:rsidRPr="001876E8">
        <w:rPr>
          <w:rFonts w:ascii="Arial" w:hAnsi="Arial" w:cs="Arial"/>
        </w:rPr>
        <w:t xml:space="preserve">he Petitioner </w:t>
      </w:r>
      <w:r w:rsidR="001876E8" w:rsidRPr="001876E8">
        <w:rPr>
          <w:rFonts w:ascii="Arial" w:hAnsi="Arial" w:cs="Arial"/>
        </w:rPr>
        <w:t xml:space="preserve">challenged </w:t>
      </w:r>
      <w:r w:rsidR="0060797A" w:rsidRPr="001876E8">
        <w:rPr>
          <w:rFonts w:ascii="Arial" w:hAnsi="Arial" w:cs="Arial"/>
        </w:rPr>
        <w:t>this amount in ZDSC.  In the meantime, the connection was again checked by Enforcement on 28.10.2015 on the request of the “OP” Division</w:t>
      </w:r>
      <w:r w:rsidR="001876E8" w:rsidRPr="001876E8">
        <w:rPr>
          <w:rFonts w:ascii="Arial" w:hAnsi="Arial" w:cs="Arial"/>
        </w:rPr>
        <w:t xml:space="preserve"> wherein it was reported </w:t>
      </w:r>
      <w:r w:rsidR="0060797A" w:rsidRPr="001876E8">
        <w:rPr>
          <w:rFonts w:ascii="Arial" w:hAnsi="Arial" w:cs="Arial"/>
        </w:rPr>
        <w:t xml:space="preserve">that </w:t>
      </w:r>
      <w:r w:rsidR="001876E8" w:rsidRPr="001876E8">
        <w:rPr>
          <w:rFonts w:ascii="Arial" w:hAnsi="Arial" w:cs="Arial"/>
        </w:rPr>
        <w:t xml:space="preserve">the </w:t>
      </w:r>
      <w:r w:rsidR="0060797A" w:rsidRPr="001876E8">
        <w:rPr>
          <w:rFonts w:ascii="Arial" w:hAnsi="Arial" w:cs="Arial"/>
        </w:rPr>
        <w:t>meter</w:t>
      </w:r>
      <w:r w:rsidR="001876E8" w:rsidRPr="001876E8">
        <w:rPr>
          <w:rFonts w:ascii="Arial" w:hAnsi="Arial" w:cs="Arial"/>
        </w:rPr>
        <w:t>’s</w:t>
      </w:r>
      <w:r w:rsidR="0060797A" w:rsidRPr="001876E8">
        <w:rPr>
          <w:rFonts w:ascii="Arial" w:hAnsi="Arial" w:cs="Arial"/>
        </w:rPr>
        <w:t xml:space="preserve"> accuracy when checked with LT ERS meter, </w:t>
      </w:r>
      <w:r w:rsidR="001876E8" w:rsidRPr="001876E8">
        <w:rPr>
          <w:rFonts w:ascii="Arial" w:hAnsi="Arial" w:cs="Arial"/>
        </w:rPr>
        <w:t xml:space="preserve">it was found running </w:t>
      </w:r>
      <w:r w:rsidR="0060797A" w:rsidRPr="001876E8">
        <w:rPr>
          <w:rFonts w:ascii="Arial" w:hAnsi="Arial" w:cs="Arial"/>
        </w:rPr>
        <w:t xml:space="preserve">slow by 33.98% and </w:t>
      </w:r>
      <w:r w:rsidR="001876E8" w:rsidRPr="001876E8">
        <w:rPr>
          <w:rFonts w:ascii="Arial" w:hAnsi="Arial" w:cs="Arial"/>
        </w:rPr>
        <w:t xml:space="preserve">during </w:t>
      </w:r>
      <w:r w:rsidR="0060797A" w:rsidRPr="001876E8">
        <w:rPr>
          <w:rFonts w:ascii="Arial" w:hAnsi="Arial" w:cs="Arial"/>
        </w:rPr>
        <w:t xml:space="preserve">further checking, </w:t>
      </w:r>
      <w:r w:rsidR="001876E8" w:rsidRPr="001876E8">
        <w:rPr>
          <w:rFonts w:ascii="Arial" w:hAnsi="Arial" w:cs="Arial"/>
        </w:rPr>
        <w:t xml:space="preserve">the </w:t>
      </w:r>
      <w:r w:rsidR="0060797A" w:rsidRPr="001876E8">
        <w:rPr>
          <w:rFonts w:ascii="Arial" w:hAnsi="Arial" w:cs="Arial"/>
        </w:rPr>
        <w:t xml:space="preserve"> Blue Phase of 11</w:t>
      </w:r>
      <w:r w:rsidR="001876E8" w:rsidRPr="001876E8">
        <w:rPr>
          <w:rFonts w:ascii="Arial" w:hAnsi="Arial" w:cs="Arial"/>
        </w:rPr>
        <w:t xml:space="preserve"> </w:t>
      </w:r>
      <w:r w:rsidR="0060797A" w:rsidRPr="001876E8">
        <w:rPr>
          <w:rFonts w:ascii="Arial" w:hAnsi="Arial" w:cs="Arial"/>
        </w:rPr>
        <w:t>KV CT</w:t>
      </w:r>
      <w:r w:rsidR="001876E8" w:rsidRPr="001876E8">
        <w:rPr>
          <w:rFonts w:ascii="Arial" w:hAnsi="Arial" w:cs="Arial"/>
        </w:rPr>
        <w:t xml:space="preserve"> </w:t>
      </w:r>
      <w:r w:rsidR="0060797A" w:rsidRPr="001876E8">
        <w:rPr>
          <w:rFonts w:ascii="Arial" w:hAnsi="Arial" w:cs="Arial"/>
        </w:rPr>
        <w:t>/</w:t>
      </w:r>
      <w:r w:rsidR="001876E8" w:rsidRPr="001876E8">
        <w:rPr>
          <w:rFonts w:ascii="Arial" w:hAnsi="Arial" w:cs="Arial"/>
        </w:rPr>
        <w:t xml:space="preserve"> </w:t>
      </w:r>
      <w:r w:rsidR="0060797A" w:rsidRPr="001876E8">
        <w:rPr>
          <w:rFonts w:ascii="Arial" w:hAnsi="Arial" w:cs="Arial"/>
        </w:rPr>
        <w:t xml:space="preserve">PT Unit was </w:t>
      </w:r>
      <w:r w:rsidR="001876E8" w:rsidRPr="001876E8">
        <w:rPr>
          <w:rFonts w:ascii="Arial" w:hAnsi="Arial" w:cs="Arial"/>
        </w:rPr>
        <w:t xml:space="preserve">also found </w:t>
      </w:r>
      <w:r w:rsidR="0060797A" w:rsidRPr="001876E8">
        <w:rPr>
          <w:rFonts w:ascii="Arial" w:hAnsi="Arial" w:cs="Arial"/>
        </w:rPr>
        <w:t xml:space="preserve">not contributing </w:t>
      </w:r>
      <w:r w:rsidR="001876E8" w:rsidRPr="001876E8">
        <w:rPr>
          <w:rFonts w:ascii="Arial" w:hAnsi="Arial" w:cs="Arial"/>
        </w:rPr>
        <w:t xml:space="preserve">towards metering.  Accordingly, it was </w:t>
      </w:r>
      <w:r w:rsidR="0060797A" w:rsidRPr="001876E8">
        <w:rPr>
          <w:rFonts w:ascii="Arial" w:hAnsi="Arial" w:cs="Arial"/>
        </w:rPr>
        <w:t xml:space="preserve">directed to replace </w:t>
      </w:r>
      <w:r w:rsidR="001876E8" w:rsidRPr="001876E8">
        <w:rPr>
          <w:rFonts w:ascii="Arial" w:hAnsi="Arial" w:cs="Arial"/>
        </w:rPr>
        <w:t xml:space="preserve">the </w:t>
      </w:r>
      <w:r w:rsidR="0060797A" w:rsidRPr="001876E8">
        <w:rPr>
          <w:rFonts w:ascii="Arial" w:hAnsi="Arial" w:cs="Arial"/>
        </w:rPr>
        <w:t>CT</w:t>
      </w:r>
      <w:r w:rsidR="001876E8" w:rsidRPr="001876E8">
        <w:rPr>
          <w:rFonts w:ascii="Arial" w:hAnsi="Arial" w:cs="Arial"/>
        </w:rPr>
        <w:t xml:space="preserve"> </w:t>
      </w:r>
      <w:r w:rsidR="0060797A" w:rsidRPr="001876E8">
        <w:rPr>
          <w:rFonts w:ascii="Arial" w:hAnsi="Arial" w:cs="Arial"/>
        </w:rPr>
        <w:t>/</w:t>
      </w:r>
      <w:r w:rsidR="001876E8" w:rsidRPr="001876E8">
        <w:rPr>
          <w:rFonts w:ascii="Arial" w:hAnsi="Arial" w:cs="Arial"/>
        </w:rPr>
        <w:t xml:space="preserve"> </w:t>
      </w:r>
      <w:r w:rsidR="0060797A" w:rsidRPr="001876E8">
        <w:rPr>
          <w:rFonts w:ascii="Arial" w:hAnsi="Arial" w:cs="Arial"/>
        </w:rPr>
        <w:t xml:space="preserve">PT </w:t>
      </w:r>
      <w:r w:rsidR="001876E8" w:rsidRPr="001876E8">
        <w:rPr>
          <w:rFonts w:ascii="Arial" w:hAnsi="Arial" w:cs="Arial"/>
        </w:rPr>
        <w:t>unit and</w:t>
      </w:r>
      <w:r w:rsidR="0060797A" w:rsidRPr="001876E8">
        <w:rPr>
          <w:rFonts w:ascii="Arial" w:hAnsi="Arial" w:cs="Arial"/>
        </w:rPr>
        <w:t xml:space="preserve"> meter which were replaced on 05.12.2015.</w:t>
      </w:r>
      <w:r w:rsidR="0060797A" w:rsidRPr="00CA65E6">
        <w:rPr>
          <w:rFonts w:ascii="Arial" w:hAnsi="Arial" w:cs="Arial"/>
          <w:color w:val="FF0000"/>
        </w:rPr>
        <w:t xml:space="preserve">  </w:t>
      </w:r>
      <w:r w:rsidR="0060797A" w:rsidRPr="000E19F6">
        <w:rPr>
          <w:rFonts w:ascii="Arial" w:hAnsi="Arial" w:cs="Arial"/>
        </w:rPr>
        <w:t>Both CT</w:t>
      </w:r>
      <w:r w:rsidR="001876E8" w:rsidRPr="000E19F6">
        <w:rPr>
          <w:rFonts w:ascii="Arial" w:hAnsi="Arial" w:cs="Arial"/>
        </w:rPr>
        <w:t xml:space="preserve"> </w:t>
      </w:r>
      <w:r w:rsidR="0060797A" w:rsidRPr="000E19F6">
        <w:rPr>
          <w:rFonts w:ascii="Arial" w:hAnsi="Arial" w:cs="Arial"/>
        </w:rPr>
        <w:t>/</w:t>
      </w:r>
      <w:r w:rsidR="001876E8" w:rsidRPr="000E19F6">
        <w:rPr>
          <w:rFonts w:ascii="Arial" w:hAnsi="Arial" w:cs="Arial"/>
        </w:rPr>
        <w:t xml:space="preserve"> </w:t>
      </w:r>
      <w:r w:rsidR="0060797A" w:rsidRPr="000E19F6">
        <w:rPr>
          <w:rFonts w:ascii="Arial" w:hAnsi="Arial" w:cs="Arial"/>
        </w:rPr>
        <w:t xml:space="preserve">PT units and meter were </w:t>
      </w:r>
      <w:r w:rsidR="001876E8" w:rsidRPr="000E19F6">
        <w:rPr>
          <w:rFonts w:ascii="Arial" w:hAnsi="Arial" w:cs="Arial"/>
        </w:rPr>
        <w:t xml:space="preserve">got </w:t>
      </w:r>
      <w:r w:rsidR="0060797A" w:rsidRPr="000E19F6">
        <w:rPr>
          <w:rFonts w:ascii="Arial" w:hAnsi="Arial" w:cs="Arial"/>
        </w:rPr>
        <w:t xml:space="preserve">checked / tested in ME Lab. on 21.12.2015 </w:t>
      </w:r>
      <w:r w:rsidR="001876E8" w:rsidRPr="000E19F6">
        <w:rPr>
          <w:rFonts w:ascii="Arial" w:hAnsi="Arial" w:cs="Arial"/>
        </w:rPr>
        <w:t xml:space="preserve">wherein the </w:t>
      </w:r>
      <w:r w:rsidR="0060797A" w:rsidRPr="000E19F6">
        <w:rPr>
          <w:rFonts w:ascii="Arial" w:hAnsi="Arial" w:cs="Arial"/>
        </w:rPr>
        <w:t xml:space="preserve"> Yellow Phase of </w:t>
      </w:r>
      <w:r w:rsidR="001876E8" w:rsidRPr="000E19F6">
        <w:rPr>
          <w:rFonts w:ascii="Arial" w:hAnsi="Arial" w:cs="Arial"/>
        </w:rPr>
        <w:t xml:space="preserve">Meltek make </w:t>
      </w:r>
      <w:r w:rsidR="0060797A" w:rsidRPr="000E19F6">
        <w:rPr>
          <w:rFonts w:ascii="Arial" w:hAnsi="Arial" w:cs="Arial"/>
        </w:rPr>
        <w:t xml:space="preserve">CT/PT Unit and Blue Phase of </w:t>
      </w:r>
      <w:r w:rsidR="000E19F6" w:rsidRPr="000E19F6">
        <w:rPr>
          <w:rFonts w:ascii="Arial" w:hAnsi="Arial" w:cs="Arial"/>
        </w:rPr>
        <w:t xml:space="preserve">Adhunik make </w:t>
      </w:r>
      <w:r w:rsidR="0060797A" w:rsidRPr="000E19F6">
        <w:rPr>
          <w:rFonts w:ascii="Arial" w:hAnsi="Arial" w:cs="Arial"/>
        </w:rPr>
        <w:t>CT</w:t>
      </w:r>
      <w:r w:rsidR="000E19F6" w:rsidRPr="000E19F6">
        <w:rPr>
          <w:rFonts w:ascii="Arial" w:hAnsi="Arial" w:cs="Arial"/>
        </w:rPr>
        <w:t xml:space="preserve"> </w:t>
      </w:r>
      <w:r w:rsidR="0060797A" w:rsidRPr="000E19F6">
        <w:rPr>
          <w:rFonts w:ascii="Arial" w:hAnsi="Arial" w:cs="Arial"/>
        </w:rPr>
        <w:t>/</w:t>
      </w:r>
      <w:r w:rsidR="000E19F6" w:rsidRPr="000E19F6">
        <w:rPr>
          <w:rFonts w:ascii="Arial" w:hAnsi="Arial" w:cs="Arial"/>
        </w:rPr>
        <w:t xml:space="preserve"> </w:t>
      </w:r>
      <w:r w:rsidR="0060797A" w:rsidRPr="000E19F6">
        <w:rPr>
          <w:rFonts w:ascii="Arial" w:hAnsi="Arial" w:cs="Arial"/>
        </w:rPr>
        <w:t xml:space="preserve">PT unit were not contributing whereas the accuracy of the meter was found to be within limits.  The ZDSC, on the basis of speaking orders </w:t>
      </w:r>
      <w:r w:rsidR="000E19F6" w:rsidRPr="000E19F6">
        <w:rPr>
          <w:rFonts w:ascii="Arial" w:hAnsi="Arial" w:cs="Arial"/>
        </w:rPr>
        <w:t xml:space="preserve">dated 07.01.2016 </w:t>
      </w:r>
      <w:r w:rsidR="0060797A" w:rsidRPr="000E19F6">
        <w:rPr>
          <w:rFonts w:ascii="Arial" w:hAnsi="Arial" w:cs="Arial"/>
        </w:rPr>
        <w:t xml:space="preserve">of MMTS decided on 11.02.2016 that </w:t>
      </w:r>
      <w:r w:rsidR="000E19F6" w:rsidRPr="000E19F6">
        <w:rPr>
          <w:rFonts w:ascii="Arial" w:hAnsi="Arial" w:cs="Arial"/>
        </w:rPr>
        <w:t xml:space="preserve">Meltek make </w:t>
      </w:r>
      <w:r w:rsidR="0060797A" w:rsidRPr="000E19F6">
        <w:rPr>
          <w:rFonts w:ascii="Arial" w:hAnsi="Arial" w:cs="Arial"/>
        </w:rPr>
        <w:t>CT</w:t>
      </w:r>
      <w:r w:rsidR="000E19F6" w:rsidRPr="000E19F6">
        <w:rPr>
          <w:rFonts w:ascii="Arial" w:hAnsi="Arial" w:cs="Arial"/>
        </w:rPr>
        <w:t xml:space="preserve"> </w:t>
      </w:r>
      <w:r w:rsidR="0060797A" w:rsidRPr="000E19F6">
        <w:rPr>
          <w:rFonts w:ascii="Arial" w:hAnsi="Arial" w:cs="Arial"/>
        </w:rPr>
        <w:t>/</w:t>
      </w:r>
      <w:r w:rsidR="000E19F6" w:rsidRPr="000E19F6">
        <w:rPr>
          <w:rFonts w:ascii="Arial" w:hAnsi="Arial" w:cs="Arial"/>
        </w:rPr>
        <w:t xml:space="preserve"> </w:t>
      </w:r>
      <w:r w:rsidR="0060797A" w:rsidRPr="000E19F6">
        <w:rPr>
          <w:rFonts w:ascii="Arial" w:hAnsi="Arial" w:cs="Arial"/>
        </w:rPr>
        <w:t xml:space="preserve">PT unit and </w:t>
      </w:r>
      <w:r w:rsidR="000E19F6" w:rsidRPr="000E19F6">
        <w:rPr>
          <w:rFonts w:ascii="Arial" w:hAnsi="Arial" w:cs="Arial"/>
        </w:rPr>
        <w:t xml:space="preserve">Adhunik make </w:t>
      </w:r>
      <w:r w:rsidR="0060797A" w:rsidRPr="000E19F6">
        <w:rPr>
          <w:rFonts w:ascii="Arial" w:hAnsi="Arial" w:cs="Arial"/>
        </w:rPr>
        <w:t>CT</w:t>
      </w:r>
      <w:r w:rsidR="000E19F6" w:rsidRPr="000E19F6">
        <w:rPr>
          <w:rFonts w:ascii="Arial" w:hAnsi="Arial" w:cs="Arial"/>
        </w:rPr>
        <w:t xml:space="preserve"> </w:t>
      </w:r>
      <w:r w:rsidR="0060797A" w:rsidRPr="000E19F6">
        <w:rPr>
          <w:rFonts w:ascii="Arial" w:hAnsi="Arial" w:cs="Arial"/>
        </w:rPr>
        <w:t>/</w:t>
      </w:r>
      <w:r w:rsidR="000E19F6" w:rsidRPr="000E19F6">
        <w:rPr>
          <w:rFonts w:ascii="Arial" w:hAnsi="Arial" w:cs="Arial"/>
        </w:rPr>
        <w:t xml:space="preserve"> </w:t>
      </w:r>
      <w:r w:rsidR="0060797A" w:rsidRPr="000E19F6">
        <w:rPr>
          <w:rFonts w:ascii="Arial" w:hAnsi="Arial" w:cs="Arial"/>
        </w:rPr>
        <w:t xml:space="preserve">PT unit were not contributing towards consumption on Yellow and Blue Phase respectively.  Hence, account of the Petitioner should be overhauled from 20.08.2014 to 05.12.2015 by enhancing the consumption by 50%.  Accordingly, the Respondents issued </w:t>
      </w:r>
      <w:r w:rsidR="000E19F6" w:rsidRPr="000E19F6">
        <w:rPr>
          <w:rFonts w:ascii="Arial" w:hAnsi="Arial" w:cs="Arial"/>
        </w:rPr>
        <w:t xml:space="preserve">revised </w:t>
      </w:r>
      <w:r w:rsidR="0060797A" w:rsidRPr="000E19F6">
        <w:rPr>
          <w:rFonts w:ascii="Arial" w:hAnsi="Arial" w:cs="Arial"/>
        </w:rPr>
        <w:t xml:space="preserve">notice </w:t>
      </w:r>
      <w:r w:rsidR="000E19F6" w:rsidRPr="000E19F6">
        <w:rPr>
          <w:rFonts w:ascii="Arial" w:hAnsi="Arial" w:cs="Arial"/>
        </w:rPr>
        <w:t xml:space="preserve">on </w:t>
      </w:r>
      <w:r w:rsidR="0060797A" w:rsidRPr="000E19F6">
        <w:rPr>
          <w:rFonts w:ascii="Arial" w:hAnsi="Arial" w:cs="Arial"/>
        </w:rPr>
        <w:t xml:space="preserve">23.05.2016 to the Petitioner for </w:t>
      </w:r>
      <w:r w:rsidR="000E19F6" w:rsidRPr="000E19F6">
        <w:rPr>
          <w:rFonts w:ascii="Arial" w:hAnsi="Arial" w:cs="Arial"/>
        </w:rPr>
        <w:t xml:space="preserve">depositing </w:t>
      </w:r>
      <w:r w:rsidR="00891C30">
        <w:rPr>
          <w:rFonts w:ascii="Arial" w:hAnsi="Arial" w:cs="Arial"/>
        </w:rPr>
        <w:t>Rs. 8,82,21/-</w:t>
      </w:r>
      <w:r w:rsidR="0060797A" w:rsidRPr="000E19F6">
        <w:rPr>
          <w:rFonts w:ascii="Arial" w:hAnsi="Arial" w:cs="Arial"/>
        </w:rPr>
        <w:t xml:space="preserve">. </w:t>
      </w:r>
      <w:r w:rsidR="000E19F6" w:rsidRPr="000E19F6">
        <w:rPr>
          <w:rFonts w:ascii="Arial" w:hAnsi="Arial" w:cs="Arial"/>
        </w:rPr>
        <w:t xml:space="preserve"> </w:t>
      </w:r>
      <w:r w:rsidR="0060797A" w:rsidRPr="000E19F6">
        <w:rPr>
          <w:rFonts w:ascii="Arial" w:hAnsi="Arial" w:cs="Arial"/>
        </w:rPr>
        <w:t xml:space="preserve">The </w:t>
      </w:r>
      <w:r w:rsidR="000E19F6" w:rsidRPr="000E19F6">
        <w:rPr>
          <w:rFonts w:ascii="Arial" w:hAnsi="Arial" w:cs="Arial"/>
        </w:rPr>
        <w:t xml:space="preserve">Petitioner filed an Appeal in </w:t>
      </w:r>
      <w:r w:rsidR="0060797A" w:rsidRPr="000E19F6">
        <w:rPr>
          <w:rFonts w:ascii="Arial" w:hAnsi="Arial" w:cs="Arial"/>
        </w:rPr>
        <w:t xml:space="preserve">CGRF </w:t>
      </w:r>
      <w:r w:rsidR="000E19F6" w:rsidRPr="000E19F6">
        <w:rPr>
          <w:rFonts w:ascii="Arial" w:hAnsi="Arial" w:cs="Arial"/>
        </w:rPr>
        <w:t xml:space="preserve">against </w:t>
      </w:r>
      <w:r w:rsidR="0060797A" w:rsidRPr="000E19F6">
        <w:rPr>
          <w:rFonts w:ascii="Arial" w:hAnsi="Arial" w:cs="Arial"/>
        </w:rPr>
        <w:t>the decision dated 11.02.2016 of ZDSC</w:t>
      </w:r>
      <w:r w:rsidR="000E19F6" w:rsidRPr="000E19F6">
        <w:rPr>
          <w:rFonts w:ascii="Arial" w:hAnsi="Arial" w:cs="Arial"/>
        </w:rPr>
        <w:t>, which was rejected and the decision of ZDSC to charge the amount was upheld</w:t>
      </w:r>
      <w:r w:rsidR="0060797A" w:rsidRPr="000E19F6">
        <w:rPr>
          <w:rFonts w:ascii="Arial" w:hAnsi="Arial" w:cs="Arial"/>
        </w:rPr>
        <w:t>.</w:t>
      </w:r>
    </w:p>
    <w:p w:rsidR="00F31A57" w:rsidRDefault="0060797A" w:rsidP="00F31A57">
      <w:pPr>
        <w:spacing w:line="480" w:lineRule="auto"/>
        <w:ind w:left="720" w:firstLine="1440"/>
        <w:jc w:val="both"/>
        <w:rPr>
          <w:rFonts w:ascii="Arial" w:hAnsi="Arial" w:cs="Arial"/>
        </w:rPr>
      </w:pPr>
      <w:r w:rsidRPr="00DC2D67">
        <w:rPr>
          <w:rFonts w:ascii="Arial" w:hAnsi="Arial" w:cs="Arial"/>
        </w:rPr>
        <w:t xml:space="preserve">The Petitioner in his prayer has </w:t>
      </w:r>
      <w:r w:rsidR="000E19F6" w:rsidRPr="00DC2D67">
        <w:rPr>
          <w:rFonts w:ascii="Arial" w:hAnsi="Arial" w:cs="Arial"/>
        </w:rPr>
        <w:t xml:space="preserve">aired his </w:t>
      </w:r>
      <w:r w:rsidR="00DC2D67" w:rsidRPr="00DC2D67">
        <w:rPr>
          <w:rFonts w:ascii="Arial" w:hAnsi="Arial" w:cs="Arial"/>
        </w:rPr>
        <w:t xml:space="preserve">basic </w:t>
      </w:r>
      <w:r w:rsidR="000E19F6" w:rsidRPr="00DC2D67">
        <w:rPr>
          <w:rFonts w:ascii="Arial" w:hAnsi="Arial" w:cs="Arial"/>
        </w:rPr>
        <w:t xml:space="preserve">grievance </w:t>
      </w:r>
      <w:r w:rsidRPr="00DC2D67">
        <w:rPr>
          <w:rFonts w:ascii="Arial" w:hAnsi="Arial" w:cs="Arial"/>
        </w:rPr>
        <w:t xml:space="preserve">on </w:t>
      </w:r>
      <w:r w:rsidR="00DC2D67" w:rsidRPr="00DC2D67">
        <w:rPr>
          <w:rFonts w:ascii="Arial" w:hAnsi="Arial" w:cs="Arial"/>
        </w:rPr>
        <w:t xml:space="preserve">the </w:t>
      </w:r>
      <w:r w:rsidRPr="00DC2D67">
        <w:rPr>
          <w:rFonts w:ascii="Arial" w:hAnsi="Arial" w:cs="Arial"/>
        </w:rPr>
        <w:t xml:space="preserve">issue </w:t>
      </w:r>
      <w:r w:rsidR="00DC2D67" w:rsidRPr="00DC2D67">
        <w:rPr>
          <w:rFonts w:ascii="Arial" w:hAnsi="Arial" w:cs="Arial"/>
        </w:rPr>
        <w:t xml:space="preserve">of </w:t>
      </w:r>
      <w:r w:rsidRPr="00DC2D67">
        <w:rPr>
          <w:rFonts w:ascii="Arial" w:hAnsi="Arial" w:cs="Arial"/>
        </w:rPr>
        <w:t>period of overhauling of accounts for 15</w:t>
      </w:r>
      <w:r w:rsidR="00DC2D67" w:rsidRPr="00DC2D67">
        <w:rPr>
          <w:rFonts w:ascii="Arial" w:hAnsi="Arial" w:cs="Arial"/>
        </w:rPr>
        <w:t xml:space="preserve">½ </w:t>
      </w:r>
      <w:r w:rsidRPr="00DC2D67">
        <w:rPr>
          <w:rFonts w:ascii="Arial" w:hAnsi="Arial" w:cs="Arial"/>
        </w:rPr>
        <w:t>month</w:t>
      </w:r>
      <w:r w:rsidR="00DC2D67" w:rsidRPr="00DC2D67">
        <w:rPr>
          <w:rFonts w:ascii="Arial" w:hAnsi="Arial" w:cs="Arial"/>
        </w:rPr>
        <w:t>s</w:t>
      </w:r>
      <w:r w:rsidRPr="00DC2D67">
        <w:rPr>
          <w:rFonts w:ascii="Arial" w:hAnsi="Arial" w:cs="Arial"/>
        </w:rPr>
        <w:t xml:space="preserve"> and vehemently argued that as per MMTS report dated 14.06.2015 / 25.06.2015 and Enforcement report dated 28.10.2015, the Yellow Phase CT and Blue Phase CT </w:t>
      </w:r>
      <w:r w:rsidRPr="00DC2D67">
        <w:rPr>
          <w:rFonts w:ascii="Arial" w:hAnsi="Arial" w:cs="Arial"/>
        </w:rPr>
        <w:lastRenderedPageBreak/>
        <w:t>respectively were found not contributing towards consumption  and during checking of Enforcement on 28.10.2015, the meter was found running slow by 33.98%, as per test carried out at site</w:t>
      </w:r>
      <w:r w:rsidR="00DC2D67" w:rsidRPr="00DC2D67">
        <w:rPr>
          <w:rFonts w:ascii="Arial" w:hAnsi="Arial" w:cs="Arial"/>
        </w:rPr>
        <w:t xml:space="preserve"> meaning there</w:t>
      </w:r>
      <w:r w:rsidR="00891C30">
        <w:rPr>
          <w:rFonts w:ascii="Arial" w:hAnsi="Arial" w:cs="Arial"/>
        </w:rPr>
        <w:t xml:space="preserve">by </w:t>
      </w:r>
      <w:r w:rsidR="00DC2D67" w:rsidRPr="00DC2D67">
        <w:rPr>
          <w:rFonts w:ascii="Arial" w:hAnsi="Arial" w:cs="Arial"/>
        </w:rPr>
        <w:t xml:space="preserve"> that the working of the meter was inaccurate</w:t>
      </w:r>
      <w:r w:rsidRPr="00DC2D67">
        <w:rPr>
          <w:rFonts w:ascii="Arial" w:hAnsi="Arial" w:cs="Arial"/>
        </w:rPr>
        <w:t xml:space="preserve">, therefore, the accounts of the Petitioner can be overhauled </w:t>
      </w:r>
      <w:r w:rsidR="00DC2D67" w:rsidRPr="00DC2D67">
        <w:rPr>
          <w:rFonts w:ascii="Arial" w:hAnsi="Arial" w:cs="Arial"/>
        </w:rPr>
        <w:t xml:space="preserve">for a maximum period of six months </w:t>
      </w:r>
      <w:r w:rsidRPr="00DC2D67">
        <w:rPr>
          <w:rFonts w:ascii="Arial" w:hAnsi="Arial" w:cs="Arial"/>
        </w:rPr>
        <w:t xml:space="preserve">as per provisions contained in Reg. 21.5.1 and 21.5.2 of Supply </w:t>
      </w:r>
      <w:r w:rsidRPr="002314AC">
        <w:rPr>
          <w:rFonts w:ascii="Arial" w:hAnsi="Arial" w:cs="Arial"/>
        </w:rPr>
        <w:t xml:space="preserve">Code-2014.  </w:t>
      </w:r>
      <w:r w:rsidR="002314AC">
        <w:rPr>
          <w:rFonts w:ascii="Arial" w:hAnsi="Arial" w:cs="Arial"/>
        </w:rPr>
        <w:t xml:space="preserve">Next point raised by Petitioner was regarding determination of slowness factor of 33% throughout the total alleged period of default wherein </w:t>
      </w:r>
      <w:r w:rsidR="002314AC" w:rsidRPr="002314AC">
        <w:rPr>
          <w:rFonts w:ascii="Arial" w:hAnsi="Arial" w:cs="Arial"/>
        </w:rPr>
        <w:t xml:space="preserve">It was </w:t>
      </w:r>
      <w:r w:rsidRPr="002314AC">
        <w:rPr>
          <w:rFonts w:ascii="Arial" w:hAnsi="Arial" w:cs="Arial"/>
        </w:rPr>
        <w:t xml:space="preserve">argued that CGRF decision is based on the basis of Meter Data which </w:t>
      </w:r>
      <w:r w:rsidR="002314AC">
        <w:rPr>
          <w:rFonts w:ascii="Arial" w:hAnsi="Arial" w:cs="Arial"/>
        </w:rPr>
        <w:t xml:space="preserve">itself </w:t>
      </w:r>
      <w:r w:rsidRPr="002314AC">
        <w:rPr>
          <w:rFonts w:ascii="Arial" w:hAnsi="Arial" w:cs="Arial"/>
        </w:rPr>
        <w:t xml:space="preserve">is not </w:t>
      </w:r>
      <w:r w:rsidR="002314AC" w:rsidRPr="002314AC">
        <w:rPr>
          <w:rFonts w:ascii="Arial" w:hAnsi="Arial" w:cs="Arial"/>
        </w:rPr>
        <w:t>clear enough</w:t>
      </w:r>
      <w:r w:rsidRPr="002314AC">
        <w:rPr>
          <w:rFonts w:ascii="Arial" w:hAnsi="Arial" w:cs="Arial"/>
        </w:rPr>
        <w:t xml:space="preserve"> to prove that </w:t>
      </w:r>
      <w:r w:rsidR="002314AC">
        <w:rPr>
          <w:rFonts w:ascii="Arial" w:hAnsi="Arial" w:cs="Arial"/>
        </w:rPr>
        <w:t xml:space="preserve">one </w:t>
      </w:r>
      <w:r w:rsidRPr="002314AC">
        <w:rPr>
          <w:rFonts w:ascii="Arial" w:hAnsi="Arial" w:cs="Arial"/>
        </w:rPr>
        <w:t xml:space="preserve">phase </w:t>
      </w:r>
      <w:r w:rsidR="002314AC">
        <w:rPr>
          <w:rFonts w:ascii="Arial" w:hAnsi="Arial" w:cs="Arial"/>
        </w:rPr>
        <w:t>remained</w:t>
      </w:r>
      <w:r w:rsidRPr="002314AC">
        <w:rPr>
          <w:rFonts w:ascii="Arial" w:hAnsi="Arial" w:cs="Arial"/>
        </w:rPr>
        <w:t xml:space="preserve"> missing continuously for the </w:t>
      </w:r>
      <w:r w:rsidR="002314AC">
        <w:rPr>
          <w:rFonts w:ascii="Arial" w:hAnsi="Arial" w:cs="Arial"/>
        </w:rPr>
        <w:t xml:space="preserve">whole </w:t>
      </w:r>
      <w:r w:rsidRPr="002314AC">
        <w:rPr>
          <w:rFonts w:ascii="Arial" w:hAnsi="Arial" w:cs="Arial"/>
        </w:rPr>
        <w:t xml:space="preserve">period </w:t>
      </w:r>
      <w:r w:rsidR="002314AC">
        <w:rPr>
          <w:rFonts w:ascii="Arial" w:hAnsi="Arial" w:cs="Arial"/>
        </w:rPr>
        <w:t xml:space="preserve">of alleged default </w:t>
      </w:r>
      <w:r w:rsidRPr="002314AC">
        <w:rPr>
          <w:rFonts w:ascii="Arial" w:hAnsi="Arial" w:cs="Arial"/>
        </w:rPr>
        <w:t>for which overhauling has been done</w:t>
      </w:r>
      <w:r w:rsidR="002314AC">
        <w:rPr>
          <w:rFonts w:ascii="Arial" w:hAnsi="Arial" w:cs="Arial"/>
        </w:rPr>
        <w:t xml:space="preserve"> because the Phase missing as per Temper Data is inter</w:t>
      </w:r>
      <w:r w:rsidR="00AC6CC0">
        <w:rPr>
          <w:rFonts w:ascii="Arial" w:hAnsi="Arial" w:cs="Arial"/>
        </w:rPr>
        <w:t>medi</w:t>
      </w:r>
      <w:r w:rsidR="009E608C">
        <w:rPr>
          <w:rFonts w:ascii="Arial" w:hAnsi="Arial" w:cs="Arial"/>
        </w:rPr>
        <w:t xml:space="preserve">ate and not </w:t>
      </w:r>
      <w:r w:rsidR="009E608C" w:rsidRPr="009E608C">
        <w:rPr>
          <w:rFonts w:ascii="Arial" w:hAnsi="Arial" w:cs="Arial"/>
        </w:rPr>
        <w:t>continuous</w:t>
      </w:r>
      <w:r w:rsidRPr="009E608C">
        <w:rPr>
          <w:rFonts w:ascii="Arial" w:hAnsi="Arial" w:cs="Arial"/>
        </w:rPr>
        <w:t xml:space="preserve">.  </w:t>
      </w:r>
      <w:r w:rsidR="009E608C" w:rsidRPr="009E608C">
        <w:rPr>
          <w:rFonts w:ascii="Arial" w:hAnsi="Arial" w:cs="Arial"/>
        </w:rPr>
        <w:t xml:space="preserve">Third issue </w:t>
      </w:r>
      <w:r w:rsidRPr="009E608C">
        <w:rPr>
          <w:rFonts w:ascii="Arial" w:hAnsi="Arial" w:cs="Arial"/>
        </w:rPr>
        <w:t xml:space="preserve">argued </w:t>
      </w:r>
      <w:r w:rsidR="009E608C" w:rsidRPr="009E608C">
        <w:rPr>
          <w:rFonts w:ascii="Arial" w:hAnsi="Arial" w:cs="Arial"/>
        </w:rPr>
        <w:t xml:space="preserve">by the Petitioner was regarding non-compliance of Standard of Performance (SOP), approved by the Commission and it was submitted </w:t>
      </w:r>
      <w:r w:rsidRPr="009E608C">
        <w:rPr>
          <w:rFonts w:ascii="Arial" w:hAnsi="Arial" w:cs="Arial"/>
        </w:rPr>
        <w:t xml:space="preserve">that the respondents have failed to adhere to minimum </w:t>
      </w:r>
      <w:r w:rsidR="009E608C" w:rsidRPr="009E608C">
        <w:rPr>
          <w:rFonts w:ascii="Arial" w:hAnsi="Arial" w:cs="Arial"/>
        </w:rPr>
        <w:t xml:space="preserve">SOP in replacement of defective equipment within ten working days whereas </w:t>
      </w:r>
      <w:r w:rsidRPr="009E608C">
        <w:rPr>
          <w:rFonts w:ascii="Arial" w:hAnsi="Arial" w:cs="Arial"/>
        </w:rPr>
        <w:t>the defective metering equipment was replaced after delay of more than four months in first case and after more than one month in second case.</w:t>
      </w:r>
      <w:r w:rsidRPr="000E19F6">
        <w:rPr>
          <w:rFonts w:ascii="Arial" w:hAnsi="Arial" w:cs="Arial"/>
          <w:color w:val="FF0000"/>
        </w:rPr>
        <w:t xml:space="preserve">  </w:t>
      </w:r>
      <w:r w:rsidR="009E608C" w:rsidRPr="009E608C">
        <w:rPr>
          <w:rFonts w:ascii="Arial" w:hAnsi="Arial" w:cs="Arial"/>
        </w:rPr>
        <w:t>Further, t</w:t>
      </w:r>
      <w:r w:rsidRPr="009E608C">
        <w:rPr>
          <w:rFonts w:ascii="Arial" w:hAnsi="Arial" w:cs="Arial"/>
        </w:rPr>
        <w:t xml:space="preserve">he Respondents </w:t>
      </w:r>
      <w:r w:rsidR="009E608C" w:rsidRPr="009E608C">
        <w:rPr>
          <w:rFonts w:ascii="Arial" w:hAnsi="Arial" w:cs="Arial"/>
        </w:rPr>
        <w:t xml:space="preserve">have </w:t>
      </w:r>
      <w:r w:rsidRPr="009E608C">
        <w:rPr>
          <w:rFonts w:ascii="Arial" w:hAnsi="Arial" w:cs="Arial"/>
        </w:rPr>
        <w:t>also failed to adhere</w:t>
      </w:r>
      <w:r w:rsidR="009E608C" w:rsidRPr="009E608C">
        <w:rPr>
          <w:rFonts w:ascii="Arial" w:hAnsi="Arial" w:cs="Arial"/>
        </w:rPr>
        <w:t xml:space="preserve"> to</w:t>
      </w:r>
      <w:r w:rsidRPr="009E608C">
        <w:rPr>
          <w:rFonts w:ascii="Arial" w:hAnsi="Arial" w:cs="Arial"/>
        </w:rPr>
        <w:t xml:space="preserve"> the </w:t>
      </w:r>
      <w:r w:rsidR="009E608C" w:rsidRPr="009E608C">
        <w:rPr>
          <w:rFonts w:ascii="Arial" w:hAnsi="Arial" w:cs="Arial"/>
        </w:rPr>
        <w:t>I</w:t>
      </w:r>
      <w:r w:rsidRPr="009E608C">
        <w:rPr>
          <w:rFonts w:ascii="Arial" w:hAnsi="Arial" w:cs="Arial"/>
        </w:rPr>
        <w:t xml:space="preserve">nstructions </w:t>
      </w:r>
      <w:r w:rsidR="009E608C" w:rsidRPr="009E608C">
        <w:rPr>
          <w:rFonts w:ascii="Arial" w:hAnsi="Arial" w:cs="Arial"/>
        </w:rPr>
        <w:t>no:</w:t>
      </w:r>
      <w:r w:rsidRPr="009E608C">
        <w:rPr>
          <w:rFonts w:ascii="Arial" w:hAnsi="Arial" w:cs="Arial"/>
        </w:rPr>
        <w:t xml:space="preserve"> 104.1 of ESIM wh</w:t>
      </w:r>
      <w:r w:rsidR="009E608C" w:rsidRPr="009E608C">
        <w:rPr>
          <w:rFonts w:ascii="Arial" w:hAnsi="Arial" w:cs="Arial"/>
        </w:rPr>
        <w:t xml:space="preserve">ich </w:t>
      </w:r>
      <w:r w:rsidRPr="009E608C">
        <w:rPr>
          <w:rFonts w:ascii="Arial" w:hAnsi="Arial" w:cs="Arial"/>
        </w:rPr>
        <w:t>provide</w:t>
      </w:r>
      <w:r w:rsidR="009E608C" w:rsidRPr="009E608C">
        <w:rPr>
          <w:rFonts w:ascii="Arial" w:hAnsi="Arial" w:cs="Arial"/>
        </w:rPr>
        <w:t>s</w:t>
      </w:r>
      <w:r w:rsidRPr="009E608C">
        <w:rPr>
          <w:rFonts w:ascii="Arial" w:hAnsi="Arial" w:cs="Arial"/>
        </w:rPr>
        <w:t xml:space="preserve"> that meter</w:t>
      </w:r>
      <w:r w:rsidR="009E608C" w:rsidRPr="009E608C">
        <w:rPr>
          <w:rFonts w:ascii="Arial" w:hAnsi="Arial" w:cs="Arial"/>
        </w:rPr>
        <w:t xml:space="preserve"> </w:t>
      </w:r>
      <w:r w:rsidRPr="009E608C">
        <w:rPr>
          <w:rFonts w:ascii="Arial" w:hAnsi="Arial" w:cs="Arial"/>
        </w:rPr>
        <w:t>/</w:t>
      </w:r>
      <w:r w:rsidR="009E608C" w:rsidRPr="009E608C">
        <w:rPr>
          <w:rFonts w:ascii="Arial" w:hAnsi="Arial" w:cs="Arial"/>
        </w:rPr>
        <w:t xml:space="preserve"> </w:t>
      </w:r>
      <w:r w:rsidRPr="009E608C">
        <w:rPr>
          <w:rFonts w:ascii="Arial" w:hAnsi="Arial" w:cs="Arial"/>
        </w:rPr>
        <w:t xml:space="preserve">metering equipment should have been checked once in every six months.  </w:t>
      </w:r>
      <w:r w:rsidR="009E608C" w:rsidRPr="009E608C">
        <w:rPr>
          <w:rFonts w:ascii="Arial" w:hAnsi="Arial" w:cs="Arial"/>
        </w:rPr>
        <w:t xml:space="preserve">Thus </w:t>
      </w:r>
      <w:r w:rsidRPr="009E608C">
        <w:rPr>
          <w:rFonts w:ascii="Arial" w:hAnsi="Arial" w:cs="Arial"/>
        </w:rPr>
        <w:t>the impugned order dated 21.10.2016 of CGRF is bad in Law, harsh, unjust and oppressive and prayed to allow the appeal.</w:t>
      </w:r>
    </w:p>
    <w:p w:rsidR="00460505" w:rsidRDefault="0060797A" w:rsidP="00460505">
      <w:pPr>
        <w:spacing w:line="480" w:lineRule="auto"/>
        <w:ind w:left="720" w:firstLine="1440"/>
        <w:jc w:val="both"/>
        <w:rPr>
          <w:rFonts w:ascii="Arial" w:hAnsi="Arial" w:cs="Arial"/>
        </w:rPr>
      </w:pPr>
      <w:r w:rsidRPr="00ED647B">
        <w:rPr>
          <w:rFonts w:ascii="Arial" w:hAnsi="Arial" w:cs="Arial"/>
        </w:rPr>
        <w:t>The Respondents argued that the overhauling of account has been correctly done for the actual quantum of energy consumed by the petitioner but could not billed earlier, due to slow running of the meter during whole period of default</w:t>
      </w:r>
      <w:r w:rsidR="00ED647B" w:rsidRPr="00ED647B">
        <w:rPr>
          <w:rFonts w:ascii="Arial" w:hAnsi="Arial" w:cs="Arial"/>
        </w:rPr>
        <w:t xml:space="preserve"> which was done </w:t>
      </w:r>
      <w:r w:rsidRPr="00ED647B">
        <w:rPr>
          <w:rFonts w:ascii="Arial" w:hAnsi="Arial" w:cs="Arial"/>
        </w:rPr>
        <w:t xml:space="preserve">as per speaking orders of MMTS dated 07.01.2016.  </w:t>
      </w:r>
      <w:r w:rsidR="00ED647B">
        <w:rPr>
          <w:rFonts w:ascii="Arial" w:hAnsi="Arial" w:cs="Arial"/>
        </w:rPr>
        <w:t xml:space="preserve">The </w:t>
      </w:r>
      <w:r w:rsidR="00ED647B">
        <w:rPr>
          <w:rFonts w:ascii="Arial" w:hAnsi="Arial" w:cs="Arial"/>
        </w:rPr>
        <w:lastRenderedPageBreak/>
        <w:t xml:space="preserve">condition for overhauling of account for a period of six month applies </w:t>
      </w:r>
      <w:r w:rsidR="00ED647B" w:rsidRPr="00ED647B">
        <w:rPr>
          <w:rFonts w:ascii="Arial" w:hAnsi="Arial" w:cs="Arial"/>
        </w:rPr>
        <w:t xml:space="preserve">only </w:t>
      </w:r>
      <w:r w:rsidRPr="00ED647B">
        <w:rPr>
          <w:rFonts w:ascii="Arial" w:hAnsi="Arial" w:cs="Arial"/>
        </w:rPr>
        <w:t>where exact period of default is not known</w:t>
      </w:r>
      <w:r w:rsidR="00ED647B" w:rsidRPr="00ED647B">
        <w:rPr>
          <w:rFonts w:ascii="Arial" w:hAnsi="Arial" w:cs="Arial"/>
        </w:rPr>
        <w:t>, whereas, i</w:t>
      </w:r>
      <w:r w:rsidRPr="00ED647B">
        <w:rPr>
          <w:rFonts w:ascii="Arial" w:hAnsi="Arial" w:cs="Arial"/>
        </w:rPr>
        <w:t xml:space="preserve">n the present case, DDL clearly shows the exact date of </w:t>
      </w:r>
      <w:r w:rsidR="00ED647B" w:rsidRPr="00ED647B">
        <w:rPr>
          <w:rFonts w:ascii="Arial" w:hAnsi="Arial" w:cs="Arial"/>
        </w:rPr>
        <w:t>occurrence</w:t>
      </w:r>
      <w:r w:rsidRPr="00ED647B">
        <w:rPr>
          <w:rFonts w:ascii="Arial" w:hAnsi="Arial" w:cs="Arial"/>
        </w:rPr>
        <w:t xml:space="preserve"> for non-</w:t>
      </w:r>
      <w:r w:rsidR="00ED647B" w:rsidRPr="00ED647B">
        <w:rPr>
          <w:rFonts w:ascii="Arial" w:hAnsi="Arial" w:cs="Arial"/>
        </w:rPr>
        <w:t>contribution of</w:t>
      </w:r>
      <w:r w:rsidRPr="00ED647B">
        <w:rPr>
          <w:rFonts w:ascii="Arial" w:hAnsi="Arial" w:cs="Arial"/>
        </w:rPr>
        <w:t xml:space="preserve"> one phase by the Metering Equipment. </w:t>
      </w:r>
      <w:r w:rsidR="00741847">
        <w:rPr>
          <w:rFonts w:ascii="Arial" w:hAnsi="Arial" w:cs="Arial"/>
        </w:rPr>
        <w:t xml:space="preserve"> </w:t>
      </w:r>
      <w:r w:rsidR="00955687">
        <w:rPr>
          <w:rFonts w:ascii="Arial" w:hAnsi="Arial" w:cs="Arial"/>
        </w:rPr>
        <w:t xml:space="preserve">Countering the arguments made by the Petitioner regarding determination of slowness factor of 33% throughout the total alleged period </w:t>
      </w:r>
      <w:r w:rsidR="00955687" w:rsidRPr="00955687">
        <w:rPr>
          <w:rFonts w:ascii="Arial" w:hAnsi="Arial" w:cs="Arial"/>
        </w:rPr>
        <w:t>of default, t</w:t>
      </w:r>
      <w:r w:rsidR="00741847" w:rsidRPr="00955687">
        <w:rPr>
          <w:rFonts w:ascii="Arial" w:hAnsi="Arial" w:cs="Arial"/>
        </w:rPr>
        <w:t xml:space="preserve">he Respondents </w:t>
      </w:r>
      <w:r w:rsidR="00955687" w:rsidRPr="00955687">
        <w:rPr>
          <w:rFonts w:ascii="Arial" w:hAnsi="Arial" w:cs="Arial"/>
        </w:rPr>
        <w:t>argued the version of Petitioner is technically wrong because any event in Tamper Report is recorded only when there is any change in the electrical parameters (Voltage / Current / Power factor) otherwise any event recorded will continue till it is rectified</w:t>
      </w:r>
      <w:r w:rsidR="00891C30">
        <w:rPr>
          <w:rFonts w:ascii="Arial" w:hAnsi="Arial" w:cs="Arial"/>
        </w:rPr>
        <w:t>.    A</w:t>
      </w:r>
      <w:r w:rsidR="00955687" w:rsidRPr="00955687">
        <w:rPr>
          <w:rFonts w:ascii="Arial" w:hAnsi="Arial" w:cs="Arial"/>
        </w:rPr>
        <w:t xml:space="preserve">ccordingly, the Zero </w:t>
      </w:r>
      <w:r w:rsidR="00891C30">
        <w:rPr>
          <w:rFonts w:ascii="Arial" w:hAnsi="Arial" w:cs="Arial"/>
        </w:rPr>
        <w:t xml:space="preserve">current </w:t>
      </w:r>
      <w:r w:rsidR="00955687" w:rsidRPr="00955687">
        <w:rPr>
          <w:rFonts w:ascii="Arial" w:hAnsi="Arial" w:cs="Arial"/>
        </w:rPr>
        <w:t xml:space="preserve">on Yellow and Blue phases respectively as shown in the Tamper Data is for the continuous period and not intermediate. </w:t>
      </w:r>
      <w:r w:rsidR="00955687">
        <w:rPr>
          <w:rFonts w:ascii="Arial" w:hAnsi="Arial" w:cs="Arial"/>
        </w:rPr>
        <w:t xml:space="preserve">Justifying the delay </w:t>
      </w:r>
      <w:r w:rsidR="00ED647B" w:rsidRPr="00ED647B">
        <w:rPr>
          <w:rFonts w:ascii="Arial" w:hAnsi="Arial" w:cs="Arial"/>
        </w:rPr>
        <w:t>occurred in rep</w:t>
      </w:r>
      <w:r w:rsidR="00E66FDD">
        <w:rPr>
          <w:rFonts w:ascii="Arial" w:hAnsi="Arial" w:cs="Arial"/>
        </w:rPr>
        <w:t xml:space="preserve">lacement of defective equipment, it was argued </w:t>
      </w:r>
      <w:r w:rsidRPr="00ED647B">
        <w:rPr>
          <w:rFonts w:ascii="Arial" w:hAnsi="Arial" w:cs="Arial"/>
        </w:rPr>
        <w:t xml:space="preserve">that </w:t>
      </w:r>
      <w:r w:rsidR="00ED647B" w:rsidRPr="00ED647B">
        <w:rPr>
          <w:rFonts w:ascii="Arial" w:hAnsi="Arial" w:cs="Arial"/>
        </w:rPr>
        <w:t xml:space="preserve">the </w:t>
      </w:r>
      <w:r w:rsidRPr="00ED647B">
        <w:rPr>
          <w:rFonts w:ascii="Arial" w:hAnsi="Arial" w:cs="Arial"/>
        </w:rPr>
        <w:t xml:space="preserve">delay in issue of MCO </w:t>
      </w:r>
      <w:r w:rsidR="00ED647B" w:rsidRPr="00ED647B">
        <w:rPr>
          <w:rFonts w:ascii="Arial" w:hAnsi="Arial" w:cs="Arial"/>
        </w:rPr>
        <w:t>occurred only due to</w:t>
      </w:r>
      <w:r w:rsidR="00E66FDD">
        <w:rPr>
          <w:rFonts w:ascii="Arial" w:hAnsi="Arial" w:cs="Arial"/>
        </w:rPr>
        <w:t xml:space="preserve"> the</w:t>
      </w:r>
      <w:r w:rsidR="00ED647B" w:rsidRPr="00ED647B">
        <w:rPr>
          <w:rFonts w:ascii="Arial" w:hAnsi="Arial" w:cs="Arial"/>
        </w:rPr>
        <w:t xml:space="preserve"> introduction of new SAP System for billing otherwise, the</w:t>
      </w:r>
      <w:r w:rsidR="00E66FDD">
        <w:rPr>
          <w:rFonts w:ascii="Arial" w:hAnsi="Arial" w:cs="Arial"/>
        </w:rPr>
        <w:t xml:space="preserve"> delay was neither </w:t>
      </w:r>
      <w:r w:rsidRPr="00ED647B">
        <w:rPr>
          <w:rFonts w:ascii="Arial" w:hAnsi="Arial" w:cs="Arial"/>
        </w:rPr>
        <w:t>deliberate</w:t>
      </w:r>
      <w:r w:rsidR="00E66FDD">
        <w:rPr>
          <w:rFonts w:ascii="Arial" w:hAnsi="Arial" w:cs="Arial"/>
        </w:rPr>
        <w:t xml:space="preserve"> nor</w:t>
      </w:r>
      <w:r w:rsidRPr="00ED647B">
        <w:rPr>
          <w:rFonts w:ascii="Arial" w:hAnsi="Arial" w:cs="Arial"/>
        </w:rPr>
        <w:t xml:space="preserve"> intention</w:t>
      </w:r>
      <w:r w:rsidR="00E66FDD">
        <w:rPr>
          <w:rFonts w:ascii="Arial" w:hAnsi="Arial" w:cs="Arial"/>
        </w:rPr>
        <w:t xml:space="preserve">al </w:t>
      </w:r>
      <w:r w:rsidRPr="00ED647B">
        <w:rPr>
          <w:rFonts w:ascii="Arial" w:hAnsi="Arial" w:cs="Arial"/>
        </w:rPr>
        <w:t>to replace the defective 11</w:t>
      </w:r>
      <w:r w:rsidR="00ED647B" w:rsidRPr="00ED647B">
        <w:rPr>
          <w:rFonts w:ascii="Arial" w:hAnsi="Arial" w:cs="Arial"/>
        </w:rPr>
        <w:t xml:space="preserve"> </w:t>
      </w:r>
      <w:r w:rsidRPr="00ED647B">
        <w:rPr>
          <w:rFonts w:ascii="Arial" w:hAnsi="Arial" w:cs="Arial"/>
        </w:rPr>
        <w:t>KV / 110</w:t>
      </w:r>
      <w:r w:rsidR="00ED647B" w:rsidRPr="00ED647B">
        <w:rPr>
          <w:rFonts w:ascii="Arial" w:hAnsi="Arial" w:cs="Arial"/>
        </w:rPr>
        <w:t xml:space="preserve"> </w:t>
      </w:r>
      <w:r w:rsidRPr="00ED647B">
        <w:rPr>
          <w:rFonts w:ascii="Arial" w:hAnsi="Arial" w:cs="Arial"/>
        </w:rPr>
        <w:t>V, CT</w:t>
      </w:r>
      <w:r w:rsidR="00ED647B" w:rsidRPr="00ED647B">
        <w:rPr>
          <w:rFonts w:ascii="Arial" w:hAnsi="Arial" w:cs="Arial"/>
        </w:rPr>
        <w:t xml:space="preserve"> </w:t>
      </w:r>
      <w:r w:rsidRPr="00ED647B">
        <w:rPr>
          <w:rFonts w:ascii="Arial" w:hAnsi="Arial" w:cs="Arial"/>
        </w:rPr>
        <w:t>/</w:t>
      </w:r>
      <w:r w:rsidR="00ED647B" w:rsidRPr="00ED647B">
        <w:rPr>
          <w:rFonts w:ascii="Arial" w:hAnsi="Arial" w:cs="Arial"/>
        </w:rPr>
        <w:t xml:space="preserve"> </w:t>
      </w:r>
      <w:r w:rsidRPr="00ED647B">
        <w:rPr>
          <w:rFonts w:ascii="Arial" w:hAnsi="Arial" w:cs="Arial"/>
        </w:rPr>
        <w:t>PT unit</w:t>
      </w:r>
      <w:r w:rsidR="00891C30">
        <w:rPr>
          <w:rFonts w:ascii="Arial" w:hAnsi="Arial" w:cs="Arial"/>
        </w:rPr>
        <w:t>s</w:t>
      </w:r>
      <w:r w:rsidRPr="00ED647B">
        <w:rPr>
          <w:rFonts w:ascii="Arial" w:hAnsi="Arial" w:cs="Arial"/>
        </w:rPr>
        <w:t xml:space="preserve">  declared defective by MMTS / </w:t>
      </w:r>
      <w:r w:rsidRPr="00E66FDD">
        <w:rPr>
          <w:rFonts w:ascii="Arial" w:hAnsi="Arial" w:cs="Arial"/>
        </w:rPr>
        <w:t xml:space="preserve">Enforcement.  </w:t>
      </w:r>
      <w:r w:rsidR="00E66FDD" w:rsidRPr="00E66FDD">
        <w:rPr>
          <w:rFonts w:ascii="Arial" w:hAnsi="Arial" w:cs="Arial"/>
        </w:rPr>
        <w:t xml:space="preserve">Moreover, the Petitioner’s demand for compensation for delayed replacement of defective CT / PT units under SOP is not correct because the Petitioner has never raised this point in any of the lower Courts. </w:t>
      </w:r>
      <w:r w:rsidR="00E66FDD">
        <w:rPr>
          <w:rFonts w:ascii="Arial" w:hAnsi="Arial" w:cs="Arial"/>
        </w:rPr>
        <w:t xml:space="preserve"> </w:t>
      </w:r>
      <w:r w:rsidRPr="00ED647B">
        <w:rPr>
          <w:rFonts w:ascii="Arial" w:hAnsi="Arial" w:cs="Arial"/>
        </w:rPr>
        <w:t xml:space="preserve">In the end, he argued that quantum of energy consumed by the consumer was not recorded by the meter accurately due to slowness </w:t>
      </w:r>
      <w:r w:rsidR="00ED647B" w:rsidRPr="00ED647B">
        <w:rPr>
          <w:rFonts w:ascii="Arial" w:hAnsi="Arial" w:cs="Arial"/>
        </w:rPr>
        <w:t>factor;</w:t>
      </w:r>
      <w:r w:rsidRPr="00ED647B">
        <w:rPr>
          <w:rFonts w:ascii="Arial" w:hAnsi="Arial" w:cs="Arial"/>
        </w:rPr>
        <w:t xml:space="preserve"> hence, amount charged is correct and is in accordance with Regulation.  He prayed to dismiss the appeal.</w:t>
      </w:r>
    </w:p>
    <w:p w:rsidR="0003492E" w:rsidRDefault="0036707D" w:rsidP="00460505">
      <w:pPr>
        <w:spacing w:line="480" w:lineRule="auto"/>
        <w:ind w:left="720" w:firstLine="1440"/>
        <w:jc w:val="both"/>
        <w:rPr>
          <w:rFonts w:ascii="Arial" w:hAnsi="Arial" w:cs="Arial"/>
        </w:rPr>
      </w:pPr>
      <w:r>
        <w:rPr>
          <w:rFonts w:ascii="Arial" w:hAnsi="Arial" w:cs="Arial"/>
        </w:rPr>
        <w:t xml:space="preserve">I have gone through the written submissions made in the petition, written reply of the </w:t>
      </w:r>
      <w:r w:rsidRPr="00CA65E6">
        <w:rPr>
          <w:rFonts w:ascii="Arial" w:hAnsi="Arial" w:cs="Arial"/>
        </w:rPr>
        <w:t xml:space="preserve">respondents and oral arguments of the petitioner and the representative of PSPCL as well as other material brought on </w:t>
      </w:r>
      <w:r w:rsidRPr="0036707D">
        <w:rPr>
          <w:rFonts w:ascii="Arial" w:hAnsi="Arial" w:cs="Arial"/>
        </w:rPr>
        <w:t xml:space="preserve">record.  </w:t>
      </w:r>
      <w:r w:rsidR="0060797A" w:rsidRPr="0036707D">
        <w:rPr>
          <w:rFonts w:ascii="Arial" w:hAnsi="Arial" w:cs="Arial"/>
        </w:rPr>
        <w:t xml:space="preserve">In the present case, arguments made by the Petitioner revolve around regulation 21.5.1 and 21.5.2 of Supply Code-2014 and </w:t>
      </w:r>
      <w:r w:rsidRPr="0036707D">
        <w:rPr>
          <w:rFonts w:ascii="Arial" w:hAnsi="Arial" w:cs="Arial"/>
        </w:rPr>
        <w:t>main</w:t>
      </w:r>
      <w:r w:rsidR="0060797A" w:rsidRPr="0036707D">
        <w:rPr>
          <w:rFonts w:ascii="Arial" w:hAnsi="Arial" w:cs="Arial"/>
        </w:rPr>
        <w:t xml:space="preserve"> issue emerges whether the </w:t>
      </w:r>
      <w:r w:rsidR="0060797A" w:rsidRPr="0036707D">
        <w:rPr>
          <w:rFonts w:ascii="Arial" w:hAnsi="Arial" w:cs="Arial"/>
        </w:rPr>
        <w:lastRenderedPageBreak/>
        <w:t>respondents are right to overhaul the accounts of the Petitioner for whole period of default as per DDL reports.   While analyzing the</w:t>
      </w:r>
      <w:r w:rsidRPr="0036707D">
        <w:rPr>
          <w:rFonts w:ascii="Arial" w:hAnsi="Arial" w:cs="Arial"/>
        </w:rPr>
        <w:t xml:space="preserve"> evidences placed on record, I</w:t>
      </w:r>
      <w:r w:rsidR="0060797A" w:rsidRPr="0036707D">
        <w:rPr>
          <w:rFonts w:ascii="Arial" w:hAnsi="Arial" w:cs="Arial"/>
        </w:rPr>
        <w:t xml:space="preserve"> have observed that the </w:t>
      </w:r>
      <w:r w:rsidR="00B66921">
        <w:rPr>
          <w:rFonts w:ascii="Arial" w:hAnsi="Arial" w:cs="Arial"/>
        </w:rPr>
        <w:t xml:space="preserve">data of the meter was downloaded by MMTS on </w:t>
      </w:r>
      <w:r w:rsidR="00B66921" w:rsidRPr="00750C94">
        <w:rPr>
          <w:rFonts w:ascii="Arial" w:hAnsi="Arial" w:cs="Arial"/>
        </w:rPr>
        <w:t xml:space="preserve">14.06.2015 which was read on 15.06.2015 and it was observed that the Yellow Phase was not contributing on all the dates from 20.08.2014 to 23.10.2015.  </w:t>
      </w:r>
      <w:r w:rsidR="00750C94">
        <w:rPr>
          <w:rFonts w:ascii="Arial" w:hAnsi="Arial" w:cs="Arial"/>
        </w:rPr>
        <w:t>On the basis of this report, the Petitioner’s account was overhauled and charged Rs. 4,45,983/- on account of slowness of meter</w:t>
      </w:r>
      <w:r w:rsidR="0003492E">
        <w:rPr>
          <w:rFonts w:ascii="Arial" w:hAnsi="Arial" w:cs="Arial"/>
        </w:rPr>
        <w:t xml:space="preserve">, which was challenged by the Petitioner in ZDSC.  </w:t>
      </w:r>
      <w:r w:rsidR="00891C30">
        <w:rPr>
          <w:rFonts w:ascii="Arial" w:hAnsi="Arial" w:cs="Arial"/>
        </w:rPr>
        <w:t xml:space="preserve">The </w:t>
      </w:r>
      <w:r w:rsidR="00B66921" w:rsidRPr="00750C94">
        <w:rPr>
          <w:rFonts w:ascii="Arial" w:hAnsi="Arial" w:cs="Arial"/>
        </w:rPr>
        <w:t xml:space="preserve"> connection was </w:t>
      </w:r>
      <w:r w:rsidR="00891C30">
        <w:rPr>
          <w:rFonts w:ascii="Arial" w:hAnsi="Arial" w:cs="Arial"/>
        </w:rPr>
        <w:t xml:space="preserve"> </w:t>
      </w:r>
      <w:r w:rsidR="00B66921" w:rsidRPr="00750C94">
        <w:rPr>
          <w:rFonts w:ascii="Arial" w:hAnsi="Arial" w:cs="Arial"/>
        </w:rPr>
        <w:t xml:space="preserve">checked on 25.06.2015 by MMTS and observed </w:t>
      </w:r>
      <w:r w:rsidR="0060797A" w:rsidRPr="00750C94">
        <w:rPr>
          <w:rFonts w:ascii="Arial" w:hAnsi="Arial" w:cs="Arial"/>
        </w:rPr>
        <w:t>that</w:t>
      </w:r>
      <w:r w:rsidR="0060797A" w:rsidRPr="0036707D">
        <w:rPr>
          <w:rFonts w:ascii="Arial" w:hAnsi="Arial" w:cs="Arial"/>
        </w:rPr>
        <w:t xml:space="preserve"> the Yellow Phase CT was not </w:t>
      </w:r>
      <w:r w:rsidR="0060797A" w:rsidRPr="00B66921">
        <w:rPr>
          <w:rFonts w:ascii="Arial" w:hAnsi="Arial" w:cs="Arial"/>
        </w:rPr>
        <w:t>contributing</w:t>
      </w:r>
      <w:r w:rsidR="00B66921">
        <w:rPr>
          <w:rFonts w:ascii="Arial" w:hAnsi="Arial" w:cs="Arial"/>
        </w:rPr>
        <w:t xml:space="preserve"> thus was directed to replace the CT / PT Unit, which was </w:t>
      </w:r>
      <w:r w:rsidR="0060797A" w:rsidRPr="00B66921">
        <w:rPr>
          <w:rFonts w:ascii="Arial" w:hAnsi="Arial" w:cs="Arial"/>
        </w:rPr>
        <w:t>replaced on 23.10.2015</w:t>
      </w:r>
      <w:r w:rsidRPr="00B66921">
        <w:rPr>
          <w:rFonts w:ascii="Arial" w:hAnsi="Arial" w:cs="Arial"/>
        </w:rPr>
        <w:t xml:space="preserve">, but the </w:t>
      </w:r>
      <w:r w:rsidR="0060797A" w:rsidRPr="00B66921">
        <w:rPr>
          <w:rFonts w:ascii="Arial" w:hAnsi="Arial" w:cs="Arial"/>
        </w:rPr>
        <w:t>meter remained same</w:t>
      </w:r>
      <w:r w:rsidR="0060797A" w:rsidRPr="00750C94">
        <w:rPr>
          <w:rFonts w:ascii="Arial" w:hAnsi="Arial" w:cs="Arial"/>
        </w:rPr>
        <w:t xml:space="preserve">.  </w:t>
      </w:r>
      <w:r w:rsidR="00891C30">
        <w:rPr>
          <w:rFonts w:ascii="Arial" w:hAnsi="Arial" w:cs="Arial"/>
        </w:rPr>
        <w:t xml:space="preserve">During the pendency of the case in ZDSC, </w:t>
      </w:r>
      <w:r w:rsidR="0060797A" w:rsidRPr="00750C94">
        <w:rPr>
          <w:rFonts w:ascii="Arial" w:hAnsi="Arial" w:cs="Arial"/>
        </w:rPr>
        <w:t>CT</w:t>
      </w:r>
      <w:r w:rsidRPr="00750C94">
        <w:rPr>
          <w:rFonts w:ascii="Arial" w:hAnsi="Arial" w:cs="Arial"/>
        </w:rPr>
        <w:t xml:space="preserve"> </w:t>
      </w:r>
      <w:r w:rsidR="0060797A" w:rsidRPr="00750C94">
        <w:rPr>
          <w:rFonts w:ascii="Arial" w:hAnsi="Arial" w:cs="Arial"/>
        </w:rPr>
        <w:t>/</w:t>
      </w:r>
      <w:r w:rsidRPr="00750C94">
        <w:rPr>
          <w:rFonts w:ascii="Arial" w:hAnsi="Arial" w:cs="Arial"/>
        </w:rPr>
        <w:t xml:space="preserve"> </w:t>
      </w:r>
      <w:r w:rsidR="0060797A" w:rsidRPr="00750C94">
        <w:rPr>
          <w:rFonts w:ascii="Arial" w:hAnsi="Arial" w:cs="Arial"/>
        </w:rPr>
        <w:t>PT unit</w:t>
      </w:r>
      <w:r w:rsidR="00891C30">
        <w:rPr>
          <w:rFonts w:ascii="Arial" w:hAnsi="Arial" w:cs="Arial"/>
        </w:rPr>
        <w:t xml:space="preserve"> was replaced  </w:t>
      </w:r>
      <w:r w:rsidRPr="00750C94">
        <w:rPr>
          <w:rFonts w:ascii="Arial" w:hAnsi="Arial" w:cs="Arial"/>
        </w:rPr>
        <w:t xml:space="preserve">and meter </w:t>
      </w:r>
      <w:r w:rsidR="00AA2048">
        <w:rPr>
          <w:rFonts w:ascii="Arial" w:hAnsi="Arial" w:cs="Arial"/>
        </w:rPr>
        <w:t xml:space="preserve">were </w:t>
      </w:r>
      <w:r w:rsidR="00891C30">
        <w:rPr>
          <w:rFonts w:ascii="Arial" w:hAnsi="Arial" w:cs="Arial"/>
        </w:rPr>
        <w:t xml:space="preserve"> </w:t>
      </w:r>
      <w:r w:rsidRPr="00750C94">
        <w:rPr>
          <w:rFonts w:ascii="Arial" w:hAnsi="Arial" w:cs="Arial"/>
        </w:rPr>
        <w:t xml:space="preserve"> ag</w:t>
      </w:r>
      <w:r w:rsidR="0060797A" w:rsidRPr="00750C94">
        <w:rPr>
          <w:rFonts w:ascii="Arial" w:hAnsi="Arial" w:cs="Arial"/>
        </w:rPr>
        <w:t xml:space="preserve">ain checked by the Enforcement on 28.10.2015 with LT ERS meter wherein the meter was found </w:t>
      </w:r>
      <w:r w:rsidR="00750C94" w:rsidRPr="00750C94">
        <w:rPr>
          <w:rFonts w:ascii="Arial" w:hAnsi="Arial" w:cs="Arial"/>
        </w:rPr>
        <w:t xml:space="preserve">running </w:t>
      </w:r>
      <w:r w:rsidR="0060797A" w:rsidRPr="00750C94">
        <w:rPr>
          <w:rFonts w:ascii="Arial" w:hAnsi="Arial" w:cs="Arial"/>
        </w:rPr>
        <w:t>slow by 33.98%</w:t>
      </w:r>
      <w:r w:rsidR="00750C94" w:rsidRPr="00750C94">
        <w:rPr>
          <w:rFonts w:ascii="Arial" w:hAnsi="Arial" w:cs="Arial"/>
        </w:rPr>
        <w:t xml:space="preserve"> and directed to replace the CT / PT unit and meter and get the data of meter downloaded in ME Lab, which were replaced on 05.12.2015 and got checked from ME Lab on 22.12.2015 where DDL of the meter was also taken.  O</w:t>
      </w:r>
      <w:r w:rsidR="0060797A" w:rsidRPr="00750C94">
        <w:rPr>
          <w:rFonts w:ascii="Arial" w:hAnsi="Arial" w:cs="Arial"/>
        </w:rPr>
        <w:t>n study of DDL dated 22.12.2015</w:t>
      </w:r>
      <w:r w:rsidR="00750C94" w:rsidRPr="00750C94">
        <w:rPr>
          <w:rFonts w:ascii="Arial" w:hAnsi="Arial" w:cs="Arial"/>
        </w:rPr>
        <w:t xml:space="preserve">, it was found </w:t>
      </w:r>
      <w:r w:rsidR="0060797A" w:rsidRPr="00750C94">
        <w:rPr>
          <w:rFonts w:ascii="Arial" w:hAnsi="Arial" w:cs="Arial"/>
        </w:rPr>
        <w:t xml:space="preserve">that from 23.10.2015 to 05.12.2015, the current contribution of Blue Phase is continuously Zero.  In view of above </w:t>
      </w:r>
      <w:r w:rsidR="00750C94" w:rsidRPr="00750C94">
        <w:rPr>
          <w:rFonts w:ascii="Arial" w:hAnsi="Arial" w:cs="Arial"/>
        </w:rPr>
        <w:t xml:space="preserve">both </w:t>
      </w:r>
      <w:r w:rsidR="0060797A" w:rsidRPr="00750C94">
        <w:rPr>
          <w:rFonts w:ascii="Arial" w:hAnsi="Arial" w:cs="Arial"/>
        </w:rPr>
        <w:t xml:space="preserve">DDL reports, the MMTS vide letter dated 07.01.2016 </w:t>
      </w:r>
      <w:r w:rsidR="00750C94" w:rsidRPr="00750C94">
        <w:rPr>
          <w:rFonts w:ascii="Arial" w:hAnsi="Arial" w:cs="Arial"/>
        </w:rPr>
        <w:t xml:space="preserve">ordered </w:t>
      </w:r>
      <w:r w:rsidR="0060797A" w:rsidRPr="00750C94">
        <w:rPr>
          <w:rFonts w:ascii="Arial" w:hAnsi="Arial" w:cs="Arial"/>
        </w:rPr>
        <w:t xml:space="preserve">to overhaul the account of the Petitioner from 20.08.2014 to 05.12.2015 by enhancing the consumption </w:t>
      </w:r>
      <w:r w:rsidR="0060797A" w:rsidRPr="0003492E">
        <w:rPr>
          <w:rFonts w:ascii="Arial" w:hAnsi="Arial" w:cs="Arial"/>
        </w:rPr>
        <w:t xml:space="preserve">by 50%.  </w:t>
      </w:r>
      <w:r w:rsidR="0003492E" w:rsidRPr="0003492E">
        <w:rPr>
          <w:rFonts w:ascii="Arial" w:hAnsi="Arial" w:cs="Arial"/>
        </w:rPr>
        <w:t xml:space="preserve">On the basis of MMTS letter </w:t>
      </w:r>
      <w:r w:rsidR="0060797A" w:rsidRPr="0003492E">
        <w:rPr>
          <w:rFonts w:ascii="Arial" w:hAnsi="Arial" w:cs="Arial"/>
        </w:rPr>
        <w:t>dated 07.01.2016</w:t>
      </w:r>
      <w:r w:rsidR="0003492E" w:rsidRPr="0003492E">
        <w:rPr>
          <w:rFonts w:ascii="Arial" w:hAnsi="Arial" w:cs="Arial"/>
        </w:rPr>
        <w:t>, the</w:t>
      </w:r>
      <w:r w:rsidR="0060797A" w:rsidRPr="0003492E">
        <w:rPr>
          <w:rFonts w:ascii="Arial" w:hAnsi="Arial" w:cs="Arial"/>
        </w:rPr>
        <w:t xml:space="preserve"> ZDSC decided to overhaul the account of the Petitioner for whole period of default and </w:t>
      </w:r>
      <w:r w:rsidR="0003492E" w:rsidRPr="0003492E">
        <w:rPr>
          <w:rFonts w:ascii="Arial" w:hAnsi="Arial" w:cs="Arial"/>
        </w:rPr>
        <w:t>accordingly a sum of Rs. 8,82,217/- were charged in place of previous notice for Rs. 4,45,983/-</w:t>
      </w:r>
      <w:r w:rsidR="0003492E">
        <w:rPr>
          <w:rFonts w:ascii="Arial" w:hAnsi="Arial" w:cs="Arial"/>
        </w:rPr>
        <w:t xml:space="preserve">, which was challenged by the Petitioner in CGRF.  The CGRF upheld the decision of ZDSC.  </w:t>
      </w:r>
    </w:p>
    <w:p w:rsidR="0060797A" w:rsidRPr="007F15D8" w:rsidRDefault="0003492E" w:rsidP="007F15D8">
      <w:pPr>
        <w:spacing w:line="480" w:lineRule="auto"/>
        <w:ind w:left="720" w:firstLine="1440"/>
        <w:jc w:val="both"/>
        <w:rPr>
          <w:rFonts w:ascii="Arial" w:hAnsi="Arial" w:cs="Arial"/>
        </w:rPr>
      </w:pPr>
      <w:r w:rsidRPr="001C31ED">
        <w:rPr>
          <w:rFonts w:ascii="Arial" w:hAnsi="Arial" w:cs="Arial"/>
        </w:rPr>
        <w:lastRenderedPageBreak/>
        <w:t>I have gone through the decisions of ZDSC and the CGRF</w:t>
      </w:r>
      <w:r w:rsidR="001C31ED" w:rsidRPr="001C31ED">
        <w:rPr>
          <w:rFonts w:ascii="Arial" w:hAnsi="Arial" w:cs="Arial"/>
        </w:rPr>
        <w:t xml:space="preserve"> and observed that the ZDSC had not mentioned any </w:t>
      </w:r>
      <w:r w:rsidR="0060797A" w:rsidRPr="001C31ED">
        <w:rPr>
          <w:rFonts w:ascii="Arial" w:hAnsi="Arial" w:cs="Arial"/>
        </w:rPr>
        <w:t>Regulation / Law</w:t>
      </w:r>
      <w:r w:rsidR="001C31ED" w:rsidRPr="001C31ED">
        <w:rPr>
          <w:rFonts w:ascii="Arial" w:hAnsi="Arial" w:cs="Arial"/>
        </w:rPr>
        <w:t xml:space="preserve"> / Commercial Instruction under which </w:t>
      </w:r>
      <w:r w:rsidR="0060797A" w:rsidRPr="001C31ED">
        <w:rPr>
          <w:rFonts w:ascii="Arial" w:hAnsi="Arial" w:cs="Arial"/>
        </w:rPr>
        <w:t>the overhauling of account for whole period was decided</w:t>
      </w:r>
      <w:r w:rsidR="00DD68DA">
        <w:rPr>
          <w:rFonts w:ascii="Arial" w:hAnsi="Arial" w:cs="Arial"/>
        </w:rPr>
        <w:t xml:space="preserve"> whereas the CGRF, while deciding the present case </w:t>
      </w:r>
      <w:r w:rsidR="00DD68DA" w:rsidRPr="00DD68DA">
        <w:rPr>
          <w:rFonts w:ascii="Arial" w:hAnsi="Arial" w:cs="Arial"/>
        </w:rPr>
        <w:t>(CG-90 of 2016)</w:t>
      </w:r>
      <w:r w:rsidR="00DD68DA" w:rsidRPr="00460505">
        <w:rPr>
          <w:rFonts w:ascii="Arial" w:hAnsi="Arial" w:cs="Arial"/>
          <w:color w:val="FF0000"/>
        </w:rPr>
        <w:t xml:space="preserve"> </w:t>
      </w:r>
      <w:r w:rsidR="00DD68DA">
        <w:rPr>
          <w:rFonts w:ascii="Arial" w:hAnsi="Arial" w:cs="Arial"/>
        </w:rPr>
        <w:t xml:space="preserve">has mentioned </w:t>
      </w:r>
      <w:r w:rsidR="00DD68DA" w:rsidRPr="00DD68DA">
        <w:rPr>
          <w:rFonts w:ascii="Arial" w:hAnsi="Arial" w:cs="Arial"/>
        </w:rPr>
        <w:t xml:space="preserve">that in the present case CT was not contributing since 20.08.2014 as per tamper report of DDL and the meter was OK, therefore, </w:t>
      </w:r>
      <w:r w:rsidR="0060797A" w:rsidRPr="00DD68DA">
        <w:rPr>
          <w:rFonts w:ascii="Arial" w:hAnsi="Arial" w:cs="Arial"/>
        </w:rPr>
        <w:t>Reg</w:t>
      </w:r>
      <w:r w:rsidR="00DD68DA" w:rsidRPr="00DD68DA">
        <w:rPr>
          <w:rFonts w:ascii="Arial" w:hAnsi="Arial" w:cs="Arial"/>
        </w:rPr>
        <w:t xml:space="preserve">ulation </w:t>
      </w:r>
      <w:r w:rsidR="0060797A" w:rsidRPr="00DD68DA">
        <w:rPr>
          <w:rFonts w:ascii="Arial" w:hAnsi="Arial" w:cs="Arial"/>
        </w:rPr>
        <w:t xml:space="preserve">21.5.2 of Supply Code-2014 </w:t>
      </w:r>
      <w:r w:rsidR="00DD68DA" w:rsidRPr="00DD68DA">
        <w:rPr>
          <w:rFonts w:ascii="Arial" w:hAnsi="Arial" w:cs="Arial"/>
        </w:rPr>
        <w:t xml:space="preserve">is applicable which </w:t>
      </w:r>
      <w:r w:rsidR="0060797A" w:rsidRPr="00DD68DA">
        <w:rPr>
          <w:rFonts w:ascii="Arial" w:hAnsi="Arial" w:cs="Arial"/>
        </w:rPr>
        <w:t xml:space="preserve">provides </w:t>
      </w:r>
      <w:r w:rsidR="00DD68DA" w:rsidRPr="00DD68DA">
        <w:rPr>
          <w:rFonts w:ascii="Arial" w:hAnsi="Arial" w:cs="Arial"/>
        </w:rPr>
        <w:t xml:space="preserve">for </w:t>
      </w:r>
      <w:r w:rsidR="0060797A" w:rsidRPr="00DD68DA">
        <w:rPr>
          <w:rFonts w:ascii="Arial" w:hAnsi="Arial" w:cs="Arial"/>
        </w:rPr>
        <w:t>overhauling</w:t>
      </w:r>
      <w:r w:rsidR="00DD68DA" w:rsidRPr="00DD68DA">
        <w:rPr>
          <w:rFonts w:ascii="Arial" w:hAnsi="Arial" w:cs="Arial"/>
        </w:rPr>
        <w:t xml:space="preserve"> </w:t>
      </w:r>
      <w:r w:rsidR="0060797A" w:rsidRPr="00DD68DA">
        <w:rPr>
          <w:rFonts w:ascii="Arial" w:hAnsi="Arial" w:cs="Arial"/>
        </w:rPr>
        <w:t>/</w:t>
      </w:r>
      <w:r w:rsidR="00DD68DA" w:rsidRPr="00DD68DA">
        <w:rPr>
          <w:rFonts w:ascii="Arial" w:hAnsi="Arial" w:cs="Arial"/>
        </w:rPr>
        <w:t xml:space="preserve"> </w:t>
      </w:r>
      <w:r w:rsidR="0060797A" w:rsidRPr="00DD68DA">
        <w:rPr>
          <w:rFonts w:ascii="Arial" w:hAnsi="Arial" w:cs="Arial"/>
        </w:rPr>
        <w:t>billing for the period the meter remained defective</w:t>
      </w:r>
      <w:r w:rsidR="00DD68DA" w:rsidRPr="00DD68DA">
        <w:rPr>
          <w:rFonts w:ascii="Arial" w:hAnsi="Arial" w:cs="Arial"/>
        </w:rPr>
        <w:t xml:space="preserve"> </w:t>
      </w:r>
      <w:r w:rsidR="0060797A" w:rsidRPr="00DD68DA">
        <w:rPr>
          <w:rFonts w:ascii="Arial" w:hAnsi="Arial" w:cs="Arial"/>
        </w:rPr>
        <w:t>/</w:t>
      </w:r>
      <w:r w:rsidR="00DD68DA" w:rsidRPr="00DD68DA">
        <w:rPr>
          <w:rFonts w:ascii="Arial" w:hAnsi="Arial" w:cs="Arial"/>
        </w:rPr>
        <w:t xml:space="preserve"> </w:t>
      </w:r>
      <w:r w:rsidR="0060797A" w:rsidRPr="00DD68DA">
        <w:rPr>
          <w:rFonts w:ascii="Arial" w:hAnsi="Arial" w:cs="Arial"/>
        </w:rPr>
        <w:t>dead-stop</w:t>
      </w:r>
      <w:r w:rsidR="00DD68DA" w:rsidRPr="00DD68DA">
        <w:rPr>
          <w:rFonts w:ascii="Arial" w:hAnsi="Arial" w:cs="Arial"/>
        </w:rPr>
        <w:t>.</w:t>
      </w:r>
      <w:r w:rsidR="007F15D8">
        <w:rPr>
          <w:rFonts w:ascii="Arial" w:hAnsi="Arial" w:cs="Arial"/>
        </w:rPr>
        <w:t xml:space="preserve">  After scrutiny </w:t>
      </w:r>
      <w:r w:rsidR="007F15D8" w:rsidRPr="007F15D8">
        <w:rPr>
          <w:rFonts w:ascii="Arial" w:hAnsi="Arial" w:cs="Arial"/>
        </w:rPr>
        <w:t xml:space="preserve">of evidences, I am not convinced with plea of CGRF that the meter remained defective during the disputed period rather find some merits </w:t>
      </w:r>
      <w:r w:rsidR="0060797A" w:rsidRPr="007F15D8">
        <w:rPr>
          <w:rFonts w:ascii="Arial" w:hAnsi="Arial" w:cs="Arial"/>
        </w:rPr>
        <w:t>in arguments of the Petitioner that the meter was found inaccurate at the time of checking at site, hence, the accounts are required to be overhauled for maximum period of six months as per provisions contained in Reg</w:t>
      </w:r>
      <w:r w:rsidR="009362F6">
        <w:rPr>
          <w:rFonts w:ascii="Arial" w:hAnsi="Arial" w:cs="Arial"/>
        </w:rPr>
        <w:t>ulation</w:t>
      </w:r>
      <w:r w:rsidR="0060797A" w:rsidRPr="007F15D8">
        <w:rPr>
          <w:rFonts w:ascii="Arial" w:hAnsi="Arial" w:cs="Arial"/>
        </w:rPr>
        <w:t xml:space="preserve"> 21.5.1 of Supply Code-2014</w:t>
      </w:r>
      <w:r w:rsidR="007F15D8" w:rsidRPr="007F15D8">
        <w:rPr>
          <w:rFonts w:ascii="Arial" w:hAnsi="Arial" w:cs="Arial"/>
        </w:rPr>
        <w:t xml:space="preserve">, which </w:t>
      </w:r>
      <w:r w:rsidR="0060797A" w:rsidRPr="007F15D8">
        <w:rPr>
          <w:rFonts w:ascii="Arial" w:hAnsi="Arial" w:cs="Arial"/>
        </w:rPr>
        <w:t>provides:-</w:t>
      </w:r>
    </w:p>
    <w:p w:rsidR="0060797A" w:rsidRPr="007F15D8" w:rsidRDefault="0060797A" w:rsidP="0060797A">
      <w:pPr>
        <w:pStyle w:val="ListParagraph"/>
        <w:spacing w:before="240" w:line="480" w:lineRule="auto"/>
        <w:jc w:val="both"/>
        <w:rPr>
          <w:rFonts w:ascii="Arial" w:hAnsi="Arial" w:cs="Arial"/>
          <w:i/>
          <w:sz w:val="24"/>
          <w:szCs w:val="24"/>
        </w:rPr>
      </w:pPr>
      <w:r w:rsidRPr="007F15D8">
        <w:rPr>
          <w:rFonts w:ascii="Arial" w:hAnsi="Arial" w:cs="Arial"/>
          <w:b/>
          <w:i/>
          <w:sz w:val="24"/>
          <w:szCs w:val="24"/>
          <w:u w:val="single"/>
        </w:rPr>
        <w:t>Overhauling of Consumer Accounts:</w:t>
      </w:r>
    </w:p>
    <w:p w:rsidR="0060797A" w:rsidRPr="007F15D8" w:rsidRDefault="0060797A" w:rsidP="0060797A">
      <w:pPr>
        <w:pStyle w:val="ListParagraph"/>
        <w:spacing w:before="240" w:line="480" w:lineRule="auto"/>
        <w:jc w:val="both"/>
        <w:rPr>
          <w:rFonts w:ascii="Arial" w:hAnsi="Arial" w:cs="Arial"/>
          <w:i/>
          <w:sz w:val="24"/>
          <w:szCs w:val="24"/>
        </w:rPr>
      </w:pPr>
      <w:r w:rsidRPr="007F15D8">
        <w:rPr>
          <w:rFonts w:ascii="Arial" w:hAnsi="Arial" w:cs="Arial"/>
          <w:i/>
          <w:sz w:val="24"/>
          <w:szCs w:val="24"/>
        </w:rPr>
        <w:t>“21.5.1:</w:t>
      </w:r>
      <w:r w:rsidRPr="007F15D8">
        <w:rPr>
          <w:rFonts w:ascii="Arial" w:hAnsi="Arial" w:cs="Arial"/>
          <w:i/>
          <w:sz w:val="24"/>
          <w:szCs w:val="24"/>
        </w:rPr>
        <w:tab/>
      </w:r>
      <w:r w:rsidRPr="007F15D8">
        <w:rPr>
          <w:rFonts w:ascii="Arial" w:hAnsi="Arial" w:cs="Arial"/>
          <w:i/>
          <w:sz w:val="24"/>
          <w:szCs w:val="24"/>
          <w:u w:val="single"/>
        </w:rPr>
        <w:t>Inaccurate Meters</w:t>
      </w:r>
    </w:p>
    <w:p w:rsidR="0060797A" w:rsidRPr="007F15D8" w:rsidRDefault="0060797A" w:rsidP="0060797A">
      <w:pPr>
        <w:pStyle w:val="ListParagraph"/>
        <w:spacing w:before="240" w:line="360" w:lineRule="auto"/>
        <w:jc w:val="both"/>
        <w:rPr>
          <w:rFonts w:ascii="Arial" w:hAnsi="Arial" w:cs="Arial"/>
          <w:i/>
          <w:sz w:val="24"/>
          <w:szCs w:val="24"/>
        </w:rPr>
      </w:pPr>
      <w:r w:rsidRPr="007F15D8">
        <w:rPr>
          <w:rFonts w:ascii="Arial" w:hAnsi="Arial" w:cs="Arial"/>
          <w:i/>
          <w:sz w:val="24"/>
          <w:szCs w:val="24"/>
        </w:rPr>
        <w:tab/>
      </w:r>
      <w:r w:rsidRPr="007F15D8">
        <w:rPr>
          <w:rFonts w:ascii="Arial" w:hAnsi="Arial" w:cs="Arial"/>
          <w:i/>
          <w:sz w:val="24"/>
          <w:szCs w:val="24"/>
        </w:rPr>
        <w:tab/>
        <w:t xml:space="preserve">If a consumer meter on testing is found to be beyond the limits </w:t>
      </w:r>
      <w:r w:rsidRPr="007F15D8">
        <w:rPr>
          <w:rFonts w:ascii="Arial" w:hAnsi="Arial" w:cs="Arial"/>
          <w:i/>
          <w:sz w:val="24"/>
          <w:szCs w:val="24"/>
        </w:rPr>
        <w:tab/>
      </w:r>
      <w:r w:rsidRPr="007F15D8">
        <w:rPr>
          <w:rFonts w:ascii="Arial" w:hAnsi="Arial" w:cs="Arial"/>
          <w:i/>
          <w:sz w:val="24"/>
          <w:szCs w:val="24"/>
        </w:rPr>
        <w:tab/>
        <w:t xml:space="preserve">of accuracy as prescribed hereunder, the account of the </w:t>
      </w:r>
      <w:r w:rsidRPr="007F15D8">
        <w:rPr>
          <w:rFonts w:ascii="Arial" w:hAnsi="Arial" w:cs="Arial"/>
          <w:i/>
          <w:sz w:val="24"/>
          <w:szCs w:val="24"/>
        </w:rPr>
        <w:tab/>
      </w:r>
      <w:r w:rsidRPr="007F15D8">
        <w:rPr>
          <w:rFonts w:ascii="Arial" w:hAnsi="Arial" w:cs="Arial"/>
          <w:i/>
          <w:sz w:val="24"/>
          <w:szCs w:val="24"/>
        </w:rPr>
        <w:tab/>
      </w:r>
      <w:r w:rsidRPr="007F15D8">
        <w:rPr>
          <w:rFonts w:ascii="Arial" w:hAnsi="Arial" w:cs="Arial"/>
          <w:i/>
          <w:sz w:val="24"/>
          <w:szCs w:val="24"/>
        </w:rPr>
        <w:tab/>
        <w:t xml:space="preserve">consumer shall be overhauled and the electricity charges for all </w:t>
      </w:r>
      <w:r w:rsidRPr="007F15D8">
        <w:rPr>
          <w:rFonts w:ascii="Arial" w:hAnsi="Arial" w:cs="Arial"/>
          <w:i/>
          <w:sz w:val="24"/>
          <w:szCs w:val="24"/>
        </w:rPr>
        <w:tab/>
      </w:r>
      <w:r w:rsidRPr="007F15D8">
        <w:rPr>
          <w:rFonts w:ascii="Arial" w:hAnsi="Arial" w:cs="Arial"/>
          <w:i/>
          <w:sz w:val="24"/>
          <w:szCs w:val="24"/>
        </w:rPr>
        <w:tab/>
        <w:t xml:space="preserve">categories of consumers shall be computed in accordance with </w:t>
      </w:r>
      <w:r w:rsidRPr="007F15D8">
        <w:rPr>
          <w:rFonts w:ascii="Arial" w:hAnsi="Arial" w:cs="Arial"/>
          <w:i/>
          <w:sz w:val="24"/>
          <w:szCs w:val="24"/>
        </w:rPr>
        <w:tab/>
      </w:r>
      <w:r w:rsidRPr="007F15D8">
        <w:rPr>
          <w:rFonts w:ascii="Arial" w:hAnsi="Arial" w:cs="Arial"/>
          <w:i/>
          <w:sz w:val="24"/>
          <w:szCs w:val="24"/>
        </w:rPr>
        <w:tab/>
        <w:t xml:space="preserve">the said test results for a period not exceeding six months </w:t>
      </w:r>
      <w:r w:rsidRPr="007F15D8">
        <w:rPr>
          <w:rFonts w:ascii="Arial" w:hAnsi="Arial" w:cs="Arial"/>
          <w:i/>
          <w:sz w:val="24"/>
          <w:szCs w:val="24"/>
        </w:rPr>
        <w:tab/>
      </w:r>
      <w:r w:rsidRPr="007F15D8">
        <w:rPr>
          <w:rFonts w:ascii="Arial" w:hAnsi="Arial" w:cs="Arial"/>
          <w:i/>
          <w:sz w:val="24"/>
          <w:szCs w:val="24"/>
        </w:rPr>
        <w:tab/>
      </w:r>
      <w:r w:rsidRPr="007F15D8">
        <w:rPr>
          <w:rFonts w:ascii="Arial" w:hAnsi="Arial" w:cs="Arial"/>
          <w:i/>
          <w:sz w:val="24"/>
          <w:szCs w:val="24"/>
        </w:rPr>
        <w:tab/>
        <w:t>immediately preceding the:</w:t>
      </w:r>
      <w:r w:rsidRPr="007F15D8">
        <w:rPr>
          <w:rFonts w:ascii="Arial" w:hAnsi="Arial" w:cs="Arial"/>
          <w:i/>
          <w:sz w:val="24"/>
          <w:szCs w:val="24"/>
        </w:rPr>
        <w:tab/>
      </w:r>
    </w:p>
    <w:p w:rsidR="0060797A" w:rsidRPr="007F15D8" w:rsidRDefault="0060797A" w:rsidP="0060797A">
      <w:pPr>
        <w:pStyle w:val="ListParagraph"/>
        <w:numPr>
          <w:ilvl w:val="0"/>
          <w:numId w:val="6"/>
        </w:numPr>
        <w:spacing w:before="240" w:line="360" w:lineRule="auto"/>
        <w:contextualSpacing/>
        <w:jc w:val="both"/>
        <w:rPr>
          <w:rFonts w:ascii="Arial" w:hAnsi="Arial" w:cs="Arial"/>
          <w:i/>
          <w:sz w:val="24"/>
          <w:szCs w:val="24"/>
        </w:rPr>
      </w:pPr>
      <w:r w:rsidRPr="007F15D8">
        <w:rPr>
          <w:rFonts w:ascii="Arial" w:hAnsi="Arial" w:cs="Arial"/>
          <w:i/>
          <w:sz w:val="24"/>
          <w:szCs w:val="24"/>
        </w:rPr>
        <w:t>date of test in case the meter has been tested at site to the satisfaction of the consumer or replacement of inaccurate meter whichever is later; or</w:t>
      </w:r>
    </w:p>
    <w:p w:rsidR="0060797A" w:rsidRDefault="0060797A" w:rsidP="0060797A">
      <w:pPr>
        <w:pStyle w:val="ListParagraph"/>
        <w:numPr>
          <w:ilvl w:val="0"/>
          <w:numId w:val="6"/>
        </w:numPr>
        <w:spacing w:before="240" w:line="360" w:lineRule="auto"/>
        <w:contextualSpacing/>
        <w:jc w:val="both"/>
        <w:rPr>
          <w:rFonts w:ascii="Arial" w:hAnsi="Arial" w:cs="Arial"/>
          <w:i/>
          <w:sz w:val="24"/>
          <w:szCs w:val="24"/>
        </w:rPr>
      </w:pPr>
      <w:r w:rsidRPr="007F15D8">
        <w:rPr>
          <w:rFonts w:ascii="Arial" w:hAnsi="Arial" w:cs="Arial"/>
          <w:i/>
          <w:sz w:val="24"/>
          <w:szCs w:val="24"/>
        </w:rPr>
        <w:t>date the defective meter is removed for testing in the laboratory of the distribution licensee.”</w:t>
      </w:r>
    </w:p>
    <w:p w:rsidR="00891C30" w:rsidRPr="00891C30" w:rsidRDefault="00891C30" w:rsidP="00891C30">
      <w:pPr>
        <w:spacing w:before="240" w:line="360" w:lineRule="auto"/>
        <w:contextualSpacing/>
        <w:jc w:val="both"/>
        <w:rPr>
          <w:rFonts w:ascii="Arial" w:hAnsi="Arial" w:cs="Arial"/>
          <w:i/>
        </w:rPr>
      </w:pPr>
    </w:p>
    <w:p w:rsidR="0060797A" w:rsidRPr="00AA2048" w:rsidRDefault="0060797A" w:rsidP="0060797A">
      <w:pPr>
        <w:pStyle w:val="ListParagraph"/>
        <w:spacing w:before="240" w:line="360" w:lineRule="auto"/>
        <w:ind w:left="990"/>
        <w:jc w:val="both"/>
        <w:rPr>
          <w:rFonts w:ascii="Arial" w:hAnsi="Arial" w:cs="Arial"/>
          <w:i/>
          <w:sz w:val="24"/>
          <w:szCs w:val="24"/>
          <w:u w:val="single"/>
        </w:rPr>
      </w:pPr>
      <w:r w:rsidRPr="00AA2048">
        <w:rPr>
          <w:rFonts w:ascii="Arial" w:hAnsi="Arial" w:cs="Arial"/>
          <w:b/>
          <w:i/>
          <w:sz w:val="24"/>
          <w:szCs w:val="24"/>
          <w:u w:val="single"/>
        </w:rPr>
        <w:lastRenderedPageBreak/>
        <w:t>Note:</w:t>
      </w:r>
    </w:p>
    <w:p w:rsidR="0060797A" w:rsidRPr="007F15D8" w:rsidRDefault="0060797A" w:rsidP="0060797A">
      <w:pPr>
        <w:pStyle w:val="ListParagraph"/>
        <w:spacing w:before="240" w:line="360" w:lineRule="auto"/>
        <w:ind w:left="990"/>
        <w:jc w:val="both"/>
        <w:rPr>
          <w:rFonts w:ascii="Arial" w:hAnsi="Arial" w:cs="Arial"/>
          <w:i/>
          <w:sz w:val="24"/>
          <w:szCs w:val="24"/>
        </w:rPr>
      </w:pPr>
      <w:r w:rsidRPr="007F15D8">
        <w:rPr>
          <w:rFonts w:ascii="Arial" w:hAnsi="Arial" w:cs="Arial"/>
          <w:i/>
          <w:sz w:val="24"/>
          <w:szCs w:val="24"/>
        </w:rPr>
        <w:tab/>
        <w:t xml:space="preserve">Where accuracy of meter is not involved and it is a case of application </w:t>
      </w:r>
      <w:r w:rsidRPr="007F15D8">
        <w:rPr>
          <w:rFonts w:ascii="Arial" w:hAnsi="Arial" w:cs="Arial"/>
          <w:i/>
          <w:sz w:val="24"/>
          <w:szCs w:val="24"/>
        </w:rPr>
        <w:tab/>
        <w:t xml:space="preserve">of wrong multiplication factor, the accounts shall be overhauled for the </w:t>
      </w:r>
      <w:r w:rsidRPr="007F15D8">
        <w:rPr>
          <w:rFonts w:ascii="Arial" w:hAnsi="Arial" w:cs="Arial"/>
          <w:i/>
          <w:sz w:val="24"/>
          <w:szCs w:val="24"/>
        </w:rPr>
        <w:tab/>
        <w:t>period this mistake continued.</w:t>
      </w:r>
    </w:p>
    <w:p w:rsidR="002356A9" w:rsidRDefault="0060797A" w:rsidP="00EB6E4C">
      <w:pPr>
        <w:spacing w:before="240" w:line="480" w:lineRule="auto"/>
        <w:ind w:left="720" w:firstLine="1440"/>
        <w:jc w:val="both"/>
        <w:rPr>
          <w:rFonts w:ascii="Arial" w:hAnsi="Arial" w:cs="Arial"/>
        </w:rPr>
      </w:pPr>
      <w:r w:rsidRPr="007F15D8">
        <w:rPr>
          <w:rFonts w:ascii="Arial" w:hAnsi="Arial" w:cs="Arial"/>
        </w:rPr>
        <w:t xml:space="preserve">The above Regulation is clear on the issue and requires no explanations or discussions.  </w:t>
      </w:r>
      <w:r w:rsidR="009362F6">
        <w:rPr>
          <w:rFonts w:ascii="Arial" w:hAnsi="Arial" w:cs="Arial"/>
        </w:rPr>
        <w:t xml:space="preserve">Thus I have no hesitation to hold that the present case is covered under the provisions of </w:t>
      </w:r>
      <w:r w:rsidR="009362F6" w:rsidRPr="007F15D8">
        <w:rPr>
          <w:rFonts w:ascii="Arial" w:hAnsi="Arial" w:cs="Arial"/>
        </w:rPr>
        <w:t>Reg</w:t>
      </w:r>
      <w:r w:rsidR="009362F6">
        <w:rPr>
          <w:rFonts w:ascii="Arial" w:hAnsi="Arial" w:cs="Arial"/>
        </w:rPr>
        <w:t>ulation</w:t>
      </w:r>
      <w:r w:rsidR="009362F6" w:rsidRPr="007F15D8">
        <w:rPr>
          <w:rFonts w:ascii="Arial" w:hAnsi="Arial" w:cs="Arial"/>
        </w:rPr>
        <w:t xml:space="preserve"> 21.5.1 of Supply Code-2014</w:t>
      </w:r>
      <w:r w:rsidR="009362F6">
        <w:rPr>
          <w:rFonts w:ascii="Arial" w:hAnsi="Arial" w:cs="Arial"/>
        </w:rPr>
        <w:t>.</w:t>
      </w:r>
    </w:p>
    <w:p w:rsidR="00EB6E4C" w:rsidRDefault="009362F6" w:rsidP="00EB6E4C">
      <w:pPr>
        <w:spacing w:before="240" w:line="480" w:lineRule="auto"/>
        <w:ind w:left="720" w:firstLine="1440"/>
        <w:jc w:val="both"/>
        <w:rPr>
          <w:rFonts w:ascii="Arial" w:hAnsi="Arial" w:cs="Arial"/>
        </w:rPr>
      </w:pPr>
      <w:r w:rsidRPr="00EB6E4C">
        <w:rPr>
          <w:rFonts w:ascii="Arial" w:hAnsi="Arial" w:cs="Arial"/>
        </w:rPr>
        <w:t xml:space="preserve">Next issue raised by Petitioner was </w:t>
      </w:r>
      <w:r w:rsidR="0004316B" w:rsidRPr="00EB6E4C">
        <w:rPr>
          <w:rFonts w:ascii="Arial" w:hAnsi="Arial" w:cs="Arial"/>
        </w:rPr>
        <w:t>regarding</w:t>
      </w:r>
      <w:r w:rsidR="0004316B">
        <w:rPr>
          <w:rFonts w:ascii="Arial" w:hAnsi="Arial" w:cs="Arial"/>
        </w:rPr>
        <w:t xml:space="preserve"> determination of slowness factor of 33% throughout the total alleged period of default because the Phase missing as per Temper Data is intermediate and not </w:t>
      </w:r>
      <w:r w:rsidR="0004316B" w:rsidRPr="009E608C">
        <w:rPr>
          <w:rFonts w:ascii="Arial" w:hAnsi="Arial" w:cs="Arial"/>
        </w:rPr>
        <w:t>continuous</w:t>
      </w:r>
      <w:r w:rsidR="0004316B">
        <w:rPr>
          <w:rFonts w:ascii="Arial" w:hAnsi="Arial" w:cs="Arial"/>
        </w:rPr>
        <w:t>.</w:t>
      </w:r>
      <w:r w:rsidR="00EB6E4C">
        <w:rPr>
          <w:rFonts w:ascii="Arial" w:hAnsi="Arial" w:cs="Arial"/>
        </w:rPr>
        <w:t xml:space="preserve">  In this connection, I find merits in the arguments of Respondents that </w:t>
      </w:r>
      <w:r w:rsidR="0004316B">
        <w:rPr>
          <w:rFonts w:ascii="Arial" w:hAnsi="Arial" w:cs="Arial"/>
        </w:rPr>
        <w:t xml:space="preserve">  </w:t>
      </w:r>
      <w:r w:rsidR="00524B7D" w:rsidRPr="00955687">
        <w:rPr>
          <w:rFonts w:ascii="Arial" w:hAnsi="Arial" w:cs="Arial"/>
        </w:rPr>
        <w:t>any event in Tamper Report is recorded only when there is any change in the electrical parameters (Voltage / Current / Power factor) otherwise any event recorded will continue till it is rectified</w:t>
      </w:r>
      <w:r w:rsidR="00891C30">
        <w:rPr>
          <w:rFonts w:ascii="Arial" w:hAnsi="Arial" w:cs="Arial"/>
        </w:rPr>
        <w:t>.  A</w:t>
      </w:r>
      <w:r w:rsidR="00524B7D" w:rsidRPr="00955687">
        <w:rPr>
          <w:rFonts w:ascii="Arial" w:hAnsi="Arial" w:cs="Arial"/>
        </w:rPr>
        <w:t xml:space="preserve">ccordingly, the Zero </w:t>
      </w:r>
      <w:r w:rsidR="00891C30">
        <w:rPr>
          <w:rFonts w:ascii="Arial" w:hAnsi="Arial" w:cs="Arial"/>
        </w:rPr>
        <w:t xml:space="preserve">current </w:t>
      </w:r>
      <w:r w:rsidR="00524B7D" w:rsidRPr="00955687">
        <w:rPr>
          <w:rFonts w:ascii="Arial" w:hAnsi="Arial" w:cs="Arial"/>
        </w:rPr>
        <w:t xml:space="preserve"> on Yellow and Blue phases respectively as shown in the Tamper Data</w:t>
      </w:r>
      <w:r w:rsidR="00891C30">
        <w:rPr>
          <w:rFonts w:ascii="Arial" w:hAnsi="Arial" w:cs="Arial"/>
        </w:rPr>
        <w:t xml:space="preserve">, </w:t>
      </w:r>
      <w:r w:rsidR="00524B7D" w:rsidRPr="00955687">
        <w:rPr>
          <w:rFonts w:ascii="Arial" w:hAnsi="Arial" w:cs="Arial"/>
        </w:rPr>
        <w:t xml:space="preserve"> is for the continuous period and not</w:t>
      </w:r>
      <w:r w:rsidR="00891C30">
        <w:rPr>
          <w:rFonts w:ascii="Arial" w:hAnsi="Arial" w:cs="Arial"/>
        </w:rPr>
        <w:t xml:space="preserve"> for </w:t>
      </w:r>
      <w:r w:rsidR="00524B7D" w:rsidRPr="00955687">
        <w:rPr>
          <w:rFonts w:ascii="Arial" w:hAnsi="Arial" w:cs="Arial"/>
        </w:rPr>
        <w:t xml:space="preserve"> intermediate</w:t>
      </w:r>
      <w:r w:rsidR="00891C30">
        <w:rPr>
          <w:rFonts w:ascii="Arial" w:hAnsi="Arial" w:cs="Arial"/>
        </w:rPr>
        <w:t xml:space="preserve"> period</w:t>
      </w:r>
      <w:r w:rsidR="00524B7D" w:rsidRPr="00955687">
        <w:rPr>
          <w:rFonts w:ascii="Arial" w:hAnsi="Arial" w:cs="Arial"/>
        </w:rPr>
        <w:t>.</w:t>
      </w:r>
      <w:r w:rsidR="00EB6E4C">
        <w:rPr>
          <w:rFonts w:ascii="Arial" w:hAnsi="Arial" w:cs="Arial"/>
        </w:rPr>
        <w:t xml:space="preserve"> Thus, the arguments of Respondents are held maintainable on technical grounds. </w:t>
      </w:r>
    </w:p>
    <w:p w:rsidR="00F12E43" w:rsidRDefault="0060797A" w:rsidP="00F12E43">
      <w:pPr>
        <w:spacing w:before="240" w:line="480" w:lineRule="auto"/>
        <w:ind w:left="720" w:firstLine="1440"/>
        <w:jc w:val="both"/>
        <w:rPr>
          <w:rFonts w:ascii="Arial" w:hAnsi="Arial" w:cs="Arial"/>
        </w:rPr>
      </w:pPr>
      <w:r w:rsidRPr="00EB6E4C">
        <w:rPr>
          <w:rFonts w:ascii="Arial" w:hAnsi="Arial" w:cs="Arial"/>
        </w:rPr>
        <w:t xml:space="preserve">I find arguments of the Petitioner </w:t>
      </w:r>
      <w:r w:rsidR="00EB6E4C" w:rsidRPr="00EB6E4C">
        <w:rPr>
          <w:rFonts w:ascii="Arial" w:hAnsi="Arial" w:cs="Arial"/>
        </w:rPr>
        <w:t xml:space="preserve">regarding delay in replacement of </w:t>
      </w:r>
      <w:r w:rsidRPr="00EB6E4C">
        <w:rPr>
          <w:rFonts w:ascii="Arial" w:hAnsi="Arial" w:cs="Arial"/>
        </w:rPr>
        <w:t>defective CT</w:t>
      </w:r>
      <w:r w:rsidR="00EB6E4C" w:rsidRPr="00EB6E4C">
        <w:rPr>
          <w:rFonts w:ascii="Arial" w:hAnsi="Arial" w:cs="Arial"/>
        </w:rPr>
        <w:t xml:space="preserve"> </w:t>
      </w:r>
      <w:r w:rsidRPr="00EB6E4C">
        <w:rPr>
          <w:rFonts w:ascii="Arial" w:hAnsi="Arial" w:cs="Arial"/>
        </w:rPr>
        <w:t>/</w:t>
      </w:r>
      <w:r w:rsidR="00EB6E4C" w:rsidRPr="00EB6E4C">
        <w:rPr>
          <w:rFonts w:ascii="Arial" w:hAnsi="Arial" w:cs="Arial"/>
        </w:rPr>
        <w:t xml:space="preserve"> </w:t>
      </w:r>
      <w:r w:rsidRPr="00EB6E4C">
        <w:rPr>
          <w:rFonts w:ascii="Arial" w:hAnsi="Arial" w:cs="Arial"/>
        </w:rPr>
        <w:t xml:space="preserve">PT units </w:t>
      </w:r>
      <w:r w:rsidR="00EB6E4C" w:rsidRPr="00EB6E4C">
        <w:rPr>
          <w:rFonts w:ascii="Arial" w:hAnsi="Arial" w:cs="Arial"/>
        </w:rPr>
        <w:t xml:space="preserve">as maintainable as the defective equipment was </w:t>
      </w:r>
      <w:r w:rsidRPr="00EB6E4C">
        <w:rPr>
          <w:rFonts w:ascii="Arial" w:hAnsi="Arial" w:cs="Arial"/>
        </w:rPr>
        <w:t>not replaced</w:t>
      </w:r>
      <w:r w:rsidR="00EB6E4C" w:rsidRPr="00EB6E4C">
        <w:rPr>
          <w:rFonts w:ascii="Arial" w:hAnsi="Arial" w:cs="Arial"/>
        </w:rPr>
        <w:t xml:space="preserve"> with</w:t>
      </w:r>
      <w:r w:rsidRPr="00EB6E4C">
        <w:rPr>
          <w:rFonts w:ascii="Arial" w:hAnsi="Arial" w:cs="Arial"/>
        </w:rPr>
        <w:t xml:space="preserve">in the stipulated time period specified in </w:t>
      </w:r>
      <w:r w:rsidR="00EB6E4C" w:rsidRPr="00EB6E4C">
        <w:rPr>
          <w:rFonts w:ascii="Arial" w:hAnsi="Arial" w:cs="Arial"/>
        </w:rPr>
        <w:t>S</w:t>
      </w:r>
      <w:r w:rsidRPr="00EB6E4C">
        <w:rPr>
          <w:rFonts w:ascii="Arial" w:hAnsi="Arial" w:cs="Arial"/>
        </w:rPr>
        <w:t>tandard of Performance</w:t>
      </w:r>
      <w:r w:rsidR="00EB6E4C" w:rsidRPr="00EB6E4C">
        <w:rPr>
          <w:rFonts w:ascii="Arial" w:hAnsi="Arial" w:cs="Arial"/>
        </w:rPr>
        <w:t xml:space="preserve"> </w:t>
      </w:r>
      <w:r w:rsidR="00EB6E4C" w:rsidRPr="00F12E43">
        <w:rPr>
          <w:rFonts w:ascii="Arial" w:hAnsi="Arial" w:cs="Arial"/>
        </w:rPr>
        <w:t>(SOP)</w:t>
      </w:r>
      <w:r w:rsidRPr="00F12E43">
        <w:rPr>
          <w:rFonts w:ascii="Arial" w:hAnsi="Arial" w:cs="Arial"/>
        </w:rPr>
        <w:t xml:space="preserve"> by PSERC, due to which this whole dispute arose</w:t>
      </w:r>
      <w:r w:rsidR="00EB6E4C" w:rsidRPr="00F12E43">
        <w:rPr>
          <w:rFonts w:ascii="Arial" w:hAnsi="Arial" w:cs="Arial"/>
        </w:rPr>
        <w:t xml:space="preserve">.  </w:t>
      </w:r>
      <w:r w:rsidR="001937FA" w:rsidRPr="00F12E43">
        <w:rPr>
          <w:rFonts w:ascii="Arial" w:hAnsi="Arial" w:cs="Arial"/>
        </w:rPr>
        <w:t xml:space="preserve"> </w:t>
      </w:r>
      <w:r w:rsidR="00EB6E4C" w:rsidRPr="00F12E43">
        <w:rPr>
          <w:rFonts w:ascii="Arial" w:hAnsi="Arial" w:cs="Arial"/>
        </w:rPr>
        <w:t>B</w:t>
      </w:r>
      <w:r w:rsidR="001937FA" w:rsidRPr="00F12E43">
        <w:rPr>
          <w:rFonts w:ascii="Arial" w:hAnsi="Arial" w:cs="Arial"/>
        </w:rPr>
        <w:t>ut</w:t>
      </w:r>
      <w:r w:rsidR="00EB6E4C" w:rsidRPr="00F12E43">
        <w:rPr>
          <w:rFonts w:ascii="Arial" w:hAnsi="Arial" w:cs="Arial"/>
        </w:rPr>
        <w:t xml:space="preserve">, simultaneously, did not find the Petitioner entitled for any compensation because of the fact that the demand for compensation was not raised by him before </w:t>
      </w:r>
      <w:r w:rsidR="00F12E43" w:rsidRPr="00F12E43">
        <w:rPr>
          <w:rFonts w:ascii="Arial" w:hAnsi="Arial" w:cs="Arial"/>
        </w:rPr>
        <w:t xml:space="preserve">the Nodal Officer or </w:t>
      </w:r>
      <w:r w:rsidR="00EB6E4C" w:rsidRPr="00F12E43">
        <w:rPr>
          <w:rFonts w:ascii="Arial" w:hAnsi="Arial" w:cs="Arial"/>
        </w:rPr>
        <w:t>any of the lower Courts before placing his cla</w:t>
      </w:r>
      <w:r w:rsidR="00F12E43" w:rsidRPr="00F12E43">
        <w:rPr>
          <w:rFonts w:ascii="Arial" w:hAnsi="Arial" w:cs="Arial"/>
        </w:rPr>
        <w:t xml:space="preserve">im in this Court, provided in </w:t>
      </w:r>
      <w:r w:rsidR="00F12E43" w:rsidRPr="00F12E43">
        <w:rPr>
          <w:rFonts w:ascii="Arial" w:hAnsi="Arial" w:cs="Arial"/>
        </w:rPr>
        <w:lastRenderedPageBreak/>
        <w:t>Regulation 26.2 of Supply Code – 2014.  He was required to raise his claim in accordance with the mandatory provisions.</w:t>
      </w:r>
    </w:p>
    <w:p w:rsidR="002A2B0B" w:rsidRPr="00706C6E" w:rsidRDefault="0060797A" w:rsidP="00706C6E">
      <w:pPr>
        <w:spacing w:before="240" w:line="480" w:lineRule="auto"/>
        <w:ind w:left="720" w:firstLine="1440"/>
        <w:jc w:val="both"/>
        <w:rPr>
          <w:rFonts w:ascii="Arial" w:hAnsi="Arial" w:cs="Arial"/>
        </w:rPr>
      </w:pPr>
      <w:r w:rsidRPr="00706C6E">
        <w:rPr>
          <w:rFonts w:ascii="Arial" w:hAnsi="Arial" w:cs="Arial"/>
        </w:rPr>
        <w:t xml:space="preserve">As a sequel of above discussions, surely the account of the petitioner is required to be overhauled but </w:t>
      </w:r>
      <w:r w:rsidR="008C3EC0" w:rsidRPr="00706C6E">
        <w:rPr>
          <w:rFonts w:ascii="Arial" w:hAnsi="Arial" w:cs="Arial"/>
        </w:rPr>
        <w:t>in accordance</w:t>
      </w:r>
      <w:r w:rsidRPr="00706C6E">
        <w:rPr>
          <w:rFonts w:ascii="Arial" w:hAnsi="Arial" w:cs="Arial"/>
        </w:rPr>
        <w:t xml:space="preserve"> with the applicable Regulations.  Therefore, it is held that the accounts of the Petitioner should be overhauled in accordance with the provisions of Reg. 21.5.1 of Supply Code-2014 for a maximum period of six months</w:t>
      </w:r>
      <w:r w:rsidR="008C3EC0" w:rsidRPr="00706C6E">
        <w:rPr>
          <w:rFonts w:ascii="Arial" w:hAnsi="Arial" w:cs="Arial"/>
        </w:rPr>
        <w:t xml:space="preserve"> or actual period of default, whichever is less,</w:t>
      </w:r>
      <w:r w:rsidRPr="00706C6E">
        <w:rPr>
          <w:rFonts w:ascii="Arial" w:hAnsi="Arial" w:cs="Arial"/>
        </w:rPr>
        <w:t xml:space="preserve"> for each default separately, prior to </w:t>
      </w:r>
      <w:r w:rsidR="008C3EC0" w:rsidRPr="00706C6E">
        <w:rPr>
          <w:rFonts w:ascii="Arial" w:hAnsi="Arial" w:cs="Arial"/>
        </w:rPr>
        <w:t xml:space="preserve">the </w:t>
      </w:r>
      <w:r w:rsidRPr="00706C6E">
        <w:rPr>
          <w:rFonts w:ascii="Arial" w:hAnsi="Arial" w:cs="Arial"/>
        </w:rPr>
        <w:t>date of replacement of defective CT</w:t>
      </w:r>
      <w:r w:rsidR="008C3EC0" w:rsidRPr="00706C6E">
        <w:rPr>
          <w:rFonts w:ascii="Arial" w:hAnsi="Arial" w:cs="Arial"/>
        </w:rPr>
        <w:t xml:space="preserve"> </w:t>
      </w:r>
      <w:r w:rsidRPr="00706C6E">
        <w:rPr>
          <w:rFonts w:ascii="Arial" w:hAnsi="Arial" w:cs="Arial"/>
        </w:rPr>
        <w:t>/</w:t>
      </w:r>
      <w:r w:rsidR="008C3EC0" w:rsidRPr="00706C6E">
        <w:rPr>
          <w:rFonts w:ascii="Arial" w:hAnsi="Arial" w:cs="Arial"/>
        </w:rPr>
        <w:t xml:space="preserve"> </w:t>
      </w:r>
      <w:r w:rsidRPr="00706C6E">
        <w:rPr>
          <w:rFonts w:ascii="Arial" w:hAnsi="Arial" w:cs="Arial"/>
        </w:rPr>
        <w:t xml:space="preserve">PT unit.  For first default, the overhauling of the account should be done </w:t>
      </w:r>
      <w:r w:rsidR="008C3EC0" w:rsidRPr="00706C6E">
        <w:rPr>
          <w:rFonts w:ascii="Arial" w:hAnsi="Arial" w:cs="Arial"/>
        </w:rPr>
        <w:t>for a period of</w:t>
      </w:r>
      <w:r w:rsidRPr="00706C6E">
        <w:rPr>
          <w:rFonts w:ascii="Arial" w:hAnsi="Arial" w:cs="Arial"/>
        </w:rPr>
        <w:t xml:space="preserve"> six months </w:t>
      </w:r>
      <w:r w:rsidR="008C3EC0" w:rsidRPr="00706C6E">
        <w:rPr>
          <w:rFonts w:ascii="Arial" w:hAnsi="Arial" w:cs="Arial"/>
        </w:rPr>
        <w:t xml:space="preserve">prior to </w:t>
      </w:r>
      <w:r w:rsidRPr="00706C6E">
        <w:rPr>
          <w:rFonts w:ascii="Arial" w:hAnsi="Arial" w:cs="Arial"/>
        </w:rPr>
        <w:t>the date of replacement of CT</w:t>
      </w:r>
      <w:r w:rsidR="008C3EC0" w:rsidRPr="00706C6E">
        <w:rPr>
          <w:rFonts w:ascii="Arial" w:hAnsi="Arial" w:cs="Arial"/>
        </w:rPr>
        <w:t xml:space="preserve"> </w:t>
      </w:r>
      <w:r w:rsidRPr="00706C6E">
        <w:rPr>
          <w:rFonts w:ascii="Arial" w:hAnsi="Arial" w:cs="Arial"/>
        </w:rPr>
        <w:t>/</w:t>
      </w:r>
      <w:r w:rsidR="008C3EC0" w:rsidRPr="00706C6E">
        <w:rPr>
          <w:rFonts w:ascii="Arial" w:hAnsi="Arial" w:cs="Arial"/>
        </w:rPr>
        <w:t xml:space="preserve"> </w:t>
      </w:r>
      <w:r w:rsidRPr="00706C6E">
        <w:rPr>
          <w:rFonts w:ascii="Arial" w:hAnsi="Arial" w:cs="Arial"/>
        </w:rPr>
        <w:t xml:space="preserve">PT unit (23.10.2015) by enhancing the consumption by 50% and for second default, the overhauling of accounts should be done for the period </w:t>
      </w:r>
      <w:r w:rsidR="008C3EC0" w:rsidRPr="00706C6E">
        <w:rPr>
          <w:rFonts w:ascii="Arial" w:hAnsi="Arial" w:cs="Arial"/>
        </w:rPr>
        <w:t xml:space="preserve">from </w:t>
      </w:r>
      <w:r w:rsidRPr="00706C6E">
        <w:rPr>
          <w:rFonts w:ascii="Arial" w:hAnsi="Arial" w:cs="Arial"/>
        </w:rPr>
        <w:t>23.10.2015 (when CT</w:t>
      </w:r>
      <w:r w:rsidR="008C3EC0" w:rsidRPr="00706C6E">
        <w:rPr>
          <w:rFonts w:ascii="Arial" w:hAnsi="Arial" w:cs="Arial"/>
        </w:rPr>
        <w:t xml:space="preserve"> </w:t>
      </w:r>
      <w:r w:rsidRPr="00706C6E">
        <w:rPr>
          <w:rFonts w:ascii="Arial" w:hAnsi="Arial" w:cs="Arial"/>
        </w:rPr>
        <w:t>/</w:t>
      </w:r>
      <w:r w:rsidR="008C3EC0" w:rsidRPr="00706C6E">
        <w:rPr>
          <w:rFonts w:ascii="Arial" w:hAnsi="Arial" w:cs="Arial"/>
        </w:rPr>
        <w:t xml:space="preserve"> </w:t>
      </w:r>
      <w:r w:rsidRPr="00706C6E">
        <w:rPr>
          <w:rFonts w:ascii="Arial" w:hAnsi="Arial" w:cs="Arial"/>
        </w:rPr>
        <w:t>PT unit was replaced) to 05.12.2015 (</w:t>
      </w:r>
      <w:r w:rsidR="008C3EC0" w:rsidRPr="00706C6E">
        <w:rPr>
          <w:rFonts w:ascii="Arial" w:hAnsi="Arial" w:cs="Arial"/>
        </w:rPr>
        <w:t xml:space="preserve">the date of replacement of  </w:t>
      </w:r>
      <w:r w:rsidRPr="00706C6E">
        <w:rPr>
          <w:rFonts w:ascii="Arial" w:hAnsi="Arial" w:cs="Arial"/>
        </w:rPr>
        <w:t>CT</w:t>
      </w:r>
      <w:r w:rsidR="008C3EC0" w:rsidRPr="00706C6E">
        <w:rPr>
          <w:rFonts w:ascii="Arial" w:hAnsi="Arial" w:cs="Arial"/>
        </w:rPr>
        <w:t xml:space="preserve"> </w:t>
      </w:r>
      <w:r w:rsidRPr="00706C6E">
        <w:rPr>
          <w:rFonts w:ascii="Arial" w:hAnsi="Arial" w:cs="Arial"/>
        </w:rPr>
        <w:t>/</w:t>
      </w:r>
      <w:r w:rsidR="008C3EC0" w:rsidRPr="00706C6E">
        <w:rPr>
          <w:rFonts w:ascii="Arial" w:hAnsi="Arial" w:cs="Arial"/>
        </w:rPr>
        <w:t xml:space="preserve"> </w:t>
      </w:r>
      <w:r w:rsidRPr="00706C6E">
        <w:rPr>
          <w:rFonts w:ascii="Arial" w:hAnsi="Arial" w:cs="Arial"/>
        </w:rPr>
        <w:t>PT unit installed on 23.10.2015) by applying slowness factor of 33.98%</w:t>
      </w:r>
      <w:r w:rsidR="008C3EC0" w:rsidRPr="00706C6E">
        <w:rPr>
          <w:rFonts w:ascii="Arial" w:hAnsi="Arial" w:cs="Arial"/>
        </w:rPr>
        <w:t xml:space="preserve"> (enhancing consumption by 50%)</w:t>
      </w:r>
      <w:r w:rsidRPr="00706C6E">
        <w:rPr>
          <w:rFonts w:ascii="Arial" w:hAnsi="Arial" w:cs="Arial"/>
        </w:rPr>
        <w:t>, as determined during checking dated 28.10.2015 by the Enforcement.  Accordingly, the Respondents are directed to re-calculate the demand as per above directions and amount excess / short, after adjustment, if any, may be recovered/refunded from / to the Petitioner with interest under the provision of ESIM-114.</w:t>
      </w:r>
      <w:r w:rsidRPr="00706C6E">
        <w:rPr>
          <w:rFonts w:ascii="Arial" w:hAnsi="Arial" w:cs="Arial"/>
        </w:rPr>
        <w:tab/>
      </w:r>
    </w:p>
    <w:p w:rsidR="002A2B0B" w:rsidRDefault="002A2B0B" w:rsidP="003E7C4C">
      <w:pPr>
        <w:spacing w:line="480" w:lineRule="auto"/>
        <w:ind w:left="720"/>
        <w:jc w:val="both"/>
        <w:rPr>
          <w:rFonts w:ascii="Arial" w:hAnsi="Arial" w:cs="Arial"/>
        </w:rPr>
      </w:pPr>
      <w:r w:rsidRPr="00706C6E">
        <w:rPr>
          <w:rFonts w:ascii="Arial" w:hAnsi="Arial" w:cs="Arial"/>
        </w:rPr>
        <w:t>7.</w:t>
      </w:r>
      <w:r w:rsidRPr="00706C6E">
        <w:rPr>
          <w:rFonts w:ascii="Arial" w:hAnsi="Arial" w:cs="Arial"/>
        </w:rPr>
        <w:tab/>
      </w:r>
      <w:r w:rsidRPr="00706C6E">
        <w:rPr>
          <w:rFonts w:ascii="Arial" w:hAnsi="Arial" w:cs="Arial"/>
        </w:rPr>
        <w:tab/>
        <w:t>The appeal is partly allowed.</w:t>
      </w:r>
    </w:p>
    <w:p w:rsidR="002A2B0B" w:rsidRPr="00706C6E" w:rsidRDefault="000C548F" w:rsidP="000C548F">
      <w:pPr>
        <w:spacing w:line="480" w:lineRule="auto"/>
        <w:ind w:left="720"/>
        <w:jc w:val="both"/>
        <w:rPr>
          <w:rFonts w:ascii="Arial" w:hAnsi="Arial" w:cs="Arial"/>
        </w:rPr>
      </w:pPr>
      <w:r>
        <w:rPr>
          <w:rFonts w:ascii="Arial" w:hAnsi="Arial" w:cs="Arial"/>
        </w:rPr>
        <w:t>8.</w:t>
      </w:r>
      <w:r>
        <w:rPr>
          <w:rFonts w:ascii="Arial" w:hAnsi="Arial" w:cs="Arial"/>
        </w:rPr>
        <w:tab/>
      </w:r>
      <w:r>
        <w:rPr>
          <w:rFonts w:ascii="Arial" w:hAnsi="Arial" w:cs="Arial"/>
        </w:rPr>
        <w:tab/>
        <w:t xml:space="preserve">In case, the Petitioner or the Respondents (Licensee) is not satisfied with the above decision, he is at liberty to seek appropriate remedy against this order from the appropriate Body in accordance with Regulation 3.28 of Punjab State Electricity Regulatory Commission (Forum &amp; Ombudsman) Regulations – 2016.  </w:t>
      </w:r>
    </w:p>
    <w:p w:rsidR="002A2B0B" w:rsidRDefault="002A2B0B" w:rsidP="00843596">
      <w:pPr>
        <w:ind w:left="720"/>
        <w:jc w:val="both"/>
        <w:rPr>
          <w:rFonts w:ascii="Arial" w:hAnsi="Arial" w:cs="Arial"/>
        </w:rPr>
      </w:pPr>
      <w:r>
        <w:rPr>
          <w:rFonts w:ascii="Arial" w:hAnsi="Arial" w:cs="Arial"/>
        </w:rPr>
        <w:lastRenderedPageBreak/>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A3078">
        <w:rPr>
          <w:rFonts w:ascii="Arial" w:hAnsi="Arial" w:cs="Arial"/>
        </w:rPr>
        <w:t xml:space="preserve">      </w:t>
      </w:r>
      <w:r>
        <w:rPr>
          <w:rFonts w:ascii="Arial" w:hAnsi="Arial" w:cs="Arial"/>
        </w:rPr>
        <w:t xml:space="preserve">    (MOHINDER SINGH)</w:t>
      </w:r>
    </w:p>
    <w:p w:rsidR="002A2B0B" w:rsidRDefault="002A2B0B" w:rsidP="00843596">
      <w:pPr>
        <w:ind w:left="720"/>
        <w:jc w:val="both"/>
        <w:rPr>
          <w:rFonts w:ascii="Arial" w:hAnsi="Arial" w:cs="Arial"/>
        </w:rPr>
      </w:pPr>
      <w:r>
        <w:rPr>
          <w:rFonts w:ascii="Arial" w:hAnsi="Arial" w:cs="Arial"/>
        </w:rPr>
        <w:t xml:space="preserve">Place: </w:t>
      </w:r>
      <w:r w:rsidR="00843596">
        <w:rPr>
          <w:rFonts w:ascii="Arial" w:hAnsi="Arial" w:cs="Arial"/>
        </w:rPr>
        <w:t xml:space="preserve"> </w:t>
      </w:r>
      <w:r>
        <w:rPr>
          <w:rFonts w:ascii="Arial" w:hAnsi="Arial" w:cs="Arial"/>
        </w:rPr>
        <w:t>SAS Nagar</w:t>
      </w:r>
      <w:r w:rsidR="003E7C4C">
        <w:rPr>
          <w:rFonts w:ascii="Arial" w:hAnsi="Arial" w:cs="Arial"/>
        </w:rPr>
        <w:t xml:space="preserve"> </w:t>
      </w:r>
      <w:r w:rsidR="002C7AAC">
        <w:rPr>
          <w:rFonts w:ascii="Arial" w:hAnsi="Arial" w:cs="Arial"/>
        </w:rPr>
        <w:t>(Mohali</w:t>
      </w:r>
      <w:r>
        <w:rPr>
          <w:rFonts w:ascii="Arial" w:hAnsi="Arial" w:cs="Arial"/>
        </w:rPr>
        <w:t xml:space="preserve">)                      </w:t>
      </w:r>
      <w:r>
        <w:rPr>
          <w:rFonts w:ascii="Arial" w:hAnsi="Arial" w:cs="Arial"/>
        </w:rPr>
        <w:tab/>
      </w:r>
      <w:r w:rsidR="004A3078">
        <w:rPr>
          <w:rFonts w:ascii="Arial" w:hAnsi="Arial" w:cs="Arial"/>
        </w:rPr>
        <w:t xml:space="preserve">     </w:t>
      </w:r>
      <w:r>
        <w:rPr>
          <w:rFonts w:ascii="Arial" w:hAnsi="Arial" w:cs="Arial"/>
        </w:rPr>
        <w:t>OMBUDSMAN,</w:t>
      </w:r>
    </w:p>
    <w:p w:rsidR="00836030" w:rsidRPr="00C9426F" w:rsidRDefault="002A2B0B" w:rsidP="000C548F">
      <w:pPr>
        <w:ind w:left="720"/>
        <w:jc w:val="both"/>
        <w:rPr>
          <w:rFonts w:ascii="Arial" w:hAnsi="Arial" w:cs="Arial"/>
        </w:rPr>
      </w:pPr>
      <w:r>
        <w:rPr>
          <w:rFonts w:ascii="Arial" w:hAnsi="Arial" w:cs="Arial"/>
        </w:rPr>
        <w:t>Dated:</w:t>
      </w:r>
      <w:r>
        <w:rPr>
          <w:rFonts w:ascii="Arial" w:hAnsi="Arial" w:cs="Arial"/>
        </w:rPr>
        <w:tab/>
      </w:r>
      <w:r w:rsidR="00843596">
        <w:rPr>
          <w:rFonts w:ascii="Arial" w:hAnsi="Arial" w:cs="Arial"/>
        </w:rPr>
        <w:t xml:space="preserve">  </w:t>
      </w:r>
      <w:r w:rsidR="003E7C4C">
        <w:rPr>
          <w:rFonts w:ascii="Arial" w:hAnsi="Arial" w:cs="Arial"/>
        </w:rPr>
        <w:t>02.03.2017</w:t>
      </w:r>
      <w:r>
        <w:rPr>
          <w:rFonts w:ascii="Arial" w:hAnsi="Arial" w:cs="Arial"/>
        </w:rPr>
        <w:tab/>
        <w:t xml:space="preserve">               </w:t>
      </w:r>
      <w:r>
        <w:rPr>
          <w:rFonts w:ascii="Arial" w:hAnsi="Arial" w:cs="Arial"/>
        </w:rPr>
        <w:tab/>
      </w:r>
      <w:r>
        <w:rPr>
          <w:rFonts w:ascii="Arial" w:hAnsi="Arial" w:cs="Arial"/>
        </w:rPr>
        <w:tab/>
        <w:t xml:space="preserve">         </w:t>
      </w:r>
      <w:r w:rsidR="004A3078">
        <w:rPr>
          <w:rFonts w:ascii="Arial" w:hAnsi="Arial" w:cs="Arial"/>
        </w:rPr>
        <w:t xml:space="preserve">     </w:t>
      </w:r>
      <w:r>
        <w:rPr>
          <w:rFonts w:ascii="Arial" w:hAnsi="Arial" w:cs="Arial"/>
        </w:rPr>
        <w:t xml:space="preserve">   ElectricityPunjab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A3078">
        <w:rPr>
          <w:rFonts w:ascii="Arial" w:hAnsi="Arial" w:cs="Arial"/>
        </w:rPr>
        <w:t xml:space="preserve"> </w:t>
      </w:r>
      <w:r>
        <w:rPr>
          <w:rFonts w:ascii="Arial" w:hAnsi="Arial" w:cs="Arial"/>
        </w:rPr>
        <w:t xml:space="preserve">SAS Nagar, (Mohali).    </w:t>
      </w:r>
      <w:r w:rsidR="00D570A7" w:rsidRPr="00C9426F">
        <w:rPr>
          <w:rFonts w:ascii="Arial" w:hAnsi="Arial" w:cs="Arial"/>
        </w:rPr>
        <w:tab/>
      </w:r>
      <w:r w:rsidR="00D570A7" w:rsidRPr="00C9426F">
        <w:rPr>
          <w:rFonts w:ascii="Arial" w:hAnsi="Arial" w:cs="Arial"/>
        </w:rPr>
        <w:tab/>
      </w:r>
      <w:r w:rsidR="00836030" w:rsidRPr="00C9426F">
        <w:rPr>
          <w:rFonts w:ascii="Arial" w:hAnsi="Arial" w:cs="Arial"/>
        </w:rPr>
        <w:t xml:space="preserve"> </w:t>
      </w:r>
    </w:p>
    <w:p w:rsidR="00A3360E" w:rsidRPr="00AE75C1" w:rsidRDefault="00D83E61" w:rsidP="001354BE">
      <w:pPr>
        <w:spacing w:line="480" w:lineRule="auto"/>
        <w:ind w:left="720"/>
        <w:jc w:val="both"/>
        <w:rPr>
          <w:rFonts w:ascii="Arial" w:hAnsi="Arial" w:cs="Arial"/>
        </w:rPr>
      </w:pPr>
      <w:r w:rsidRPr="00C9426F">
        <w:rPr>
          <w:rFonts w:ascii="Arial" w:hAnsi="Arial" w:cs="Arial"/>
        </w:rPr>
        <w:tab/>
      </w:r>
      <w:r w:rsidRPr="00C9426F">
        <w:rPr>
          <w:rFonts w:ascii="Arial" w:hAnsi="Arial" w:cs="Arial"/>
        </w:rPr>
        <w:tab/>
      </w:r>
    </w:p>
    <w:sectPr w:rsidR="00A3360E" w:rsidRPr="00AE75C1" w:rsidSect="00120DB2">
      <w:headerReference w:type="even" r:id="rId7"/>
      <w:headerReference w:type="default" r:id="rId8"/>
      <w:footerReference w:type="even" r:id="rId9"/>
      <w:footerReference w:type="default" r:id="rId10"/>
      <w:headerReference w:type="first" r:id="rId11"/>
      <w:footerReference w:type="first" r:id="rId12"/>
      <w:pgSz w:w="11909" w:h="16834" w:code="9"/>
      <w:pgMar w:top="1440" w:right="864" w:bottom="864" w:left="172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680" w:rsidRDefault="00F82680">
      <w:r>
        <w:separator/>
      </w:r>
    </w:p>
  </w:endnote>
  <w:endnote w:type="continuationSeparator" w:id="1">
    <w:p w:rsidR="00F82680" w:rsidRDefault="00F826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217" w:rsidRDefault="00D112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217" w:rsidRDefault="00D112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217" w:rsidRDefault="00D112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680" w:rsidRDefault="00F82680">
      <w:r>
        <w:separator/>
      </w:r>
    </w:p>
  </w:footnote>
  <w:footnote w:type="continuationSeparator" w:id="1">
    <w:p w:rsidR="00F82680" w:rsidRDefault="00F826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E1E" w:rsidRDefault="00D11217" w:rsidP="0052739B">
    <w:pPr>
      <w:pStyle w:val="Header"/>
      <w:framePr w:wrap="around" w:vAnchor="text" w:hAnchor="margin" w:xAlign="center"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98485" o:spid="_x0000_s2050" type="#_x0000_t75" style="position:absolute;margin-left:0;margin-top:0;width:465.8pt;height:461.9pt;z-index:-251657216;mso-position-horizontal:center;mso-position-horizontal-relative:margin;mso-position-vertical:center;mso-position-vertical-relative:margin" o:allowincell="f">
          <v:imagedata r:id="rId1" o:title="NEW LOGO" gain="19661f" blacklevel="22938f"/>
        </v:shape>
      </w:pict>
    </w:r>
    <w:r w:rsidR="00DE2058">
      <w:rPr>
        <w:rStyle w:val="PageNumber"/>
      </w:rPr>
      <w:fldChar w:fldCharType="begin"/>
    </w:r>
    <w:r w:rsidR="00E36E1E">
      <w:rPr>
        <w:rStyle w:val="PageNumber"/>
      </w:rPr>
      <w:instrText xml:space="preserve">PAGE  </w:instrText>
    </w:r>
    <w:r w:rsidR="00DE2058">
      <w:rPr>
        <w:rStyle w:val="PageNumber"/>
      </w:rPr>
      <w:fldChar w:fldCharType="end"/>
    </w:r>
  </w:p>
  <w:p w:rsidR="00E36E1E" w:rsidRDefault="00E36E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E1E" w:rsidRDefault="00D11217" w:rsidP="0052739B">
    <w:pPr>
      <w:pStyle w:val="Header"/>
      <w:framePr w:wrap="around" w:vAnchor="text" w:hAnchor="margin" w:xAlign="center"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98486" o:spid="_x0000_s2051" type="#_x0000_t75" style="position:absolute;margin-left:0;margin-top:0;width:465.8pt;height:461.9pt;z-index:-251656192;mso-position-horizontal:center;mso-position-horizontal-relative:margin;mso-position-vertical:center;mso-position-vertical-relative:margin" o:allowincell="f">
          <v:imagedata r:id="rId1" o:title="NEW LOGO" gain="19661f" blacklevel="22938f"/>
        </v:shape>
      </w:pict>
    </w:r>
    <w:r w:rsidR="00DE2058">
      <w:rPr>
        <w:rStyle w:val="PageNumber"/>
      </w:rPr>
      <w:fldChar w:fldCharType="begin"/>
    </w:r>
    <w:r w:rsidR="00E36E1E">
      <w:rPr>
        <w:rStyle w:val="PageNumber"/>
      </w:rPr>
      <w:instrText xml:space="preserve">PAGE  </w:instrText>
    </w:r>
    <w:r w:rsidR="00DE2058">
      <w:rPr>
        <w:rStyle w:val="PageNumber"/>
      </w:rPr>
      <w:fldChar w:fldCharType="separate"/>
    </w:r>
    <w:r>
      <w:rPr>
        <w:rStyle w:val="PageNumber"/>
        <w:noProof/>
      </w:rPr>
      <w:t>18</w:t>
    </w:r>
    <w:r w:rsidR="00DE2058">
      <w:rPr>
        <w:rStyle w:val="PageNumber"/>
      </w:rPr>
      <w:fldChar w:fldCharType="end"/>
    </w:r>
  </w:p>
  <w:p w:rsidR="00E36E1E" w:rsidRDefault="00E36E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217" w:rsidRDefault="00D1121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98484" o:spid="_x0000_s2049" type="#_x0000_t75" style="position:absolute;margin-left:0;margin-top:0;width:465.8pt;height:461.9pt;z-index:-251658240;mso-position-horizontal:center;mso-position-horizontal-relative:margin;mso-position-vertical:center;mso-position-vertical-relative:margin" o:allowincell="f">
          <v:imagedata r:id="rId1" o:title="NEW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0A02"/>
    <w:multiLevelType w:val="hybridMultilevel"/>
    <w:tmpl w:val="690E9A82"/>
    <w:lvl w:ilvl="0" w:tplc="23CA5DB6">
      <w:start w:val="1"/>
      <w:numFmt w:val="low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4F75F1F"/>
    <w:multiLevelType w:val="hybridMultilevel"/>
    <w:tmpl w:val="505AE120"/>
    <w:lvl w:ilvl="0" w:tplc="3A3CA326">
      <w:start w:val="1"/>
      <w:numFmt w:val="lowerLetter"/>
      <w:lvlText w:val="%1)"/>
      <w:lvlJc w:val="left"/>
      <w:pPr>
        <w:ind w:left="216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A970F6E"/>
    <w:multiLevelType w:val="hybridMultilevel"/>
    <w:tmpl w:val="DF52ED68"/>
    <w:lvl w:ilvl="0" w:tplc="EDC2F342">
      <w:start w:val="1"/>
      <w:numFmt w:val="lowerLetter"/>
      <w:lvlText w:val="%1)"/>
      <w:lvlJc w:val="left"/>
      <w:pPr>
        <w:ind w:left="36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
    <w:nsid w:val="69D97414"/>
    <w:multiLevelType w:val="hybridMultilevel"/>
    <w:tmpl w:val="F250945C"/>
    <w:lvl w:ilvl="0" w:tplc="D1BA4330">
      <w:start w:val="1"/>
      <w:numFmt w:val="lowerLetter"/>
      <w:lvlText w:val="%1)"/>
      <w:lvlJc w:val="left"/>
      <w:pPr>
        <w:ind w:left="3960" w:hanging="360"/>
      </w:pPr>
    </w:lvl>
    <w:lvl w:ilvl="1" w:tplc="04090019">
      <w:start w:val="1"/>
      <w:numFmt w:val="decimal"/>
      <w:lvlText w:val="%2."/>
      <w:lvlJc w:val="left"/>
      <w:pPr>
        <w:tabs>
          <w:tab w:val="num" w:pos="3600"/>
        </w:tabs>
        <w:ind w:left="3600" w:hanging="360"/>
      </w:pPr>
    </w:lvl>
    <w:lvl w:ilvl="2" w:tplc="0409001B">
      <w:start w:val="1"/>
      <w:numFmt w:val="decimal"/>
      <w:lvlText w:val="%3."/>
      <w:lvlJc w:val="left"/>
      <w:pPr>
        <w:tabs>
          <w:tab w:val="num" w:pos="4320"/>
        </w:tabs>
        <w:ind w:left="4320" w:hanging="360"/>
      </w:pPr>
    </w:lvl>
    <w:lvl w:ilvl="3" w:tplc="0409000F">
      <w:start w:val="1"/>
      <w:numFmt w:val="decimal"/>
      <w:lvlText w:val="%4."/>
      <w:lvlJc w:val="left"/>
      <w:pPr>
        <w:tabs>
          <w:tab w:val="num" w:pos="5040"/>
        </w:tabs>
        <w:ind w:left="5040" w:hanging="360"/>
      </w:pPr>
    </w:lvl>
    <w:lvl w:ilvl="4" w:tplc="04090019">
      <w:start w:val="1"/>
      <w:numFmt w:val="decimal"/>
      <w:lvlText w:val="%5."/>
      <w:lvlJc w:val="left"/>
      <w:pPr>
        <w:tabs>
          <w:tab w:val="num" w:pos="5760"/>
        </w:tabs>
        <w:ind w:left="5760" w:hanging="360"/>
      </w:pPr>
    </w:lvl>
    <w:lvl w:ilvl="5" w:tplc="0409001B">
      <w:start w:val="1"/>
      <w:numFmt w:val="decimal"/>
      <w:lvlText w:val="%6."/>
      <w:lvlJc w:val="left"/>
      <w:pPr>
        <w:tabs>
          <w:tab w:val="num" w:pos="6480"/>
        </w:tabs>
        <w:ind w:left="6480" w:hanging="360"/>
      </w:pPr>
    </w:lvl>
    <w:lvl w:ilvl="6" w:tplc="0409000F">
      <w:start w:val="1"/>
      <w:numFmt w:val="decimal"/>
      <w:lvlText w:val="%7."/>
      <w:lvlJc w:val="left"/>
      <w:pPr>
        <w:tabs>
          <w:tab w:val="num" w:pos="7200"/>
        </w:tabs>
        <w:ind w:left="7200" w:hanging="360"/>
      </w:pPr>
    </w:lvl>
    <w:lvl w:ilvl="7" w:tplc="04090019">
      <w:start w:val="1"/>
      <w:numFmt w:val="decimal"/>
      <w:lvlText w:val="%8."/>
      <w:lvlJc w:val="left"/>
      <w:pPr>
        <w:tabs>
          <w:tab w:val="num" w:pos="7920"/>
        </w:tabs>
        <w:ind w:left="7920" w:hanging="360"/>
      </w:pPr>
    </w:lvl>
    <w:lvl w:ilvl="8" w:tplc="0409001B">
      <w:start w:val="1"/>
      <w:numFmt w:val="decimal"/>
      <w:lvlText w:val="%9."/>
      <w:lvlJc w:val="left"/>
      <w:pPr>
        <w:tabs>
          <w:tab w:val="num" w:pos="8640"/>
        </w:tabs>
        <w:ind w:left="8640" w:hanging="360"/>
      </w:pPr>
    </w:lvl>
  </w:abstractNum>
  <w:abstractNum w:abstractNumId="4">
    <w:nsid w:val="76AA1E3C"/>
    <w:multiLevelType w:val="hybridMultilevel"/>
    <w:tmpl w:val="EF88FBBA"/>
    <w:lvl w:ilvl="0" w:tplc="5F5A6CF2">
      <w:start w:val="1"/>
      <w:numFmt w:val="lowerRoman"/>
      <w:lvlText w:val="%1)"/>
      <w:lvlJc w:val="left"/>
      <w:pPr>
        <w:ind w:left="1350" w:hanging="720"/>
      </w:pPr>
      <w:rPr>
        <w:rFonts w:ascii="Arial" w:hAnsi="Arial" w:cs="Arial" w:hint="default"/>
        <w:sz w:val="24"/>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start w:val="1"/>
      <w:numFmt w:val="lowerRoman"/>
      <w:lvlText w:val="%6."/>
      <w:lvlJc w:val="right"/>
      <w:pPr>
        <w:ind w:left="4590" w:hanging="180"/>
      </w:pPr>
      <w:rPr>
        <w:rFonts w:cs="Times New Roman"/>
      </w:rPr>
    </w:lvl>
    <w:lvl w:ilvl="6" w:tplc="0409000F">
      <w:start w:val="1"/>
      <w:numFmt w:val="decimal"/>
      <w:lvlText w:val="%7."/>
      <w:lvlJc w:val="left"/>
      <w:pPr>
        <w:ind w:left="5310" w:hanging="360"/>
      </w:pPr>
      <w:rPr>
        <w:rFonts w:cs="Times New Roman"/>
      </w:rPr>
    </w:lvl>
    <w:lvl w:ilvl="7" w:tplc="04090019">
      <w:start w:val="1"/>
      <w:numFmt w:val="lowerLetter"/>
      <w:lvlText w:val="%8."/>
      <w:lvlJc w:val="left"/>
      <w:pPr>
        <w:ind w:left="6030" w:hanging="360"/>
      </w:pPr>
      <w:rPr>
        <w:rFonts w:cs="Times New Roman"/>
      </w:rPr>
    </w:lvl>
    <w:lvl w:ilvl="8" w:tplc="0409001B">
      <w:start w:val="1"/>
      <w:numFmt w:val="lowerRoman"/>
      <w:lvlText w:val="%9."/>
      <w:lvlJc w:val="right"/>
      <w:pPr>
        <w:ind w:left="6750" w:hanging="180"/>
      </w:pPr>
      <w:rPr>
        <w:rFonts w:cs="Times New Roman"/>
      </w:rPr>
    </w:lvl>
  </w:abstractNum>
  <w:abstractNum w:abstractNumId="5">
    <w:nsid w:val="7BFC53D2"/>
    <w:multiLevelType w:val="hybridMultilevel"/>
    <w:tmpl w:val="97FAC3D8"/>
    <w:lvl w:ilvl="0" w:tplc="D21AC6A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B5D2C"/>
    <w:rsid w:val="000009F9"/>
    <w:rsid w:val="00002758"/>
    <w:rsid w:val="000038C9"/>
    <w:rsid w:val="00004CBF"/>
    <w:rsid w:val="00007071"/>
    <w:rsid w:val="00007577"/>
    <w:rsid w:val="000078C8"/>
    <w:rsid w:val="00010AD1"/>
    <w:rsid w:val="00010F6B"/>
    <w:rsid w:val="0001178A"/>
    <w:rsid w:val="00011ED2"/>
    <w:rsid w:val="00012235"/>
    <w:rsid w:val="00015051"/>
    <w:rsid w:val="000155E6"/>
    <w:rsid w:val="00017A30"/>
    <w:rsid w:val="00021E89"/>
    <w:rsid w:val="00022EEE"/>
    <w:rsid w:val="0002515A"/>
    <w:rsid w:val="0002755E"/>
    <w:rsid w:val="000306CE"/>
    <w:rsid w:val="0003492E"/>
    <w:rsid w:val="000363EE"/>
    <w:rsid w:val="0003718F"/>
    <w:rsid w:val="0003744D"/>
    <w:rsid w:val="0004112D"/>
    <w:rsid w:val="000430EA"/>
    <w:rsid w:val="0004316B"/>
    <w:rsid w:val="000435B7"/>
    <w:rsid w:val="00043B3B"/>
    <w:rsid w:val="000442EC"/>
    <w:rsid w:val="00047283"/>
    <w:rsid w:val="00047C03"/>
    <w:rsid w:val="0005163E"/>
    <w:rsid w:val="0005183A"/>
    <w:rsid w:val="00053997"/>
    <w:rsid w:val="00053D75"/>
    <w:rsid w:val="00053F59"/>
    <w:rsid w:val="00054D4B"/>
    <w:rsid w:val="00055243"/>
    <w:rsid w:val="0005563C"/>
    <w:rsid w:val="00055A50"/>
    <w:rsid w:val="0005717F"/>
    <w:rsid w:val="000626B8"/>
    <w:rsid w:val="000627CF"/>
    <w:rsid w:val="0006282B"/>
    <w:rsid w:val="000656FA"/>
    <w:rsid w:val="00071991"/>
    <w:rsid w:val="00072CC8"/>
    <w:rsid w:val="00072EDC"/>
    <w:rsid w:val="000763BD"/>
    <w:rsid w:val="00076437"/>
    <w:rsid w:val="00077656"/>
    <w:rsid w:val="00077B53"/>
    <w:rsid w:val="00081EBB"/>
    <w:rsid w:val="00084135"/>
    <w:rsid w:val="00085A11"/>
    <w:rsid w:val="000870D1"/>
    <w:rsid w:val="00087FAA"/>
    <w:rsid w:val="00090EDC"/>
    <w:rsid w:val="000915B8"/>
    <w:rsid w:val="000924D2"/>
    <w:rsid w:val="00093373"/>
    <w:rsid w:val="0009365F"/>
    <w:rsid w:val="00094A86"/>
    <w:rsid w:val="000951AD"/>
    <w:rsid w:val="00097DDE"/>
    <w:rsid w:val="000A10B1"/>
    <w:rsid w:val="000A1502"/>
    <w:rsid w:val="000A3D8F"/>
    <w:rsid w:val="000A5126"/>
    <w:rsid w:val="000B1F6C"/>
    <w:rsid w:val="000B2F8D"/>
    <w:rsid w:val="000B5041"/>
    <w:rsid w:val="000B5A0D"/>
    <w:rsid w:val="000B5CEA"/>
    <w:rsid w:val="000B6A0A"/>
    <w:rsid w:val="000C198A"/>
    <w:rsid w:val="000C24FC"/>
    <w:rsid w:val="000C4A79"/>
    <w:rsid w:val="000C548F"/>
    <w:rsid w:val="000C56D1"/>
    <w:rsid w:val="000D35DF"/>
    <w:rsid w:val="000D433A"/>
    <w:rsid w:val="000D515B"/>
    <w:rsid w:val="000D5995"/>
    <w:rsid w:val="000E19F6"/>
    <w:rsid w:val="000E5621"/>
    <w:rsid w:val="000E5D02"/>
    <w:rsid w:val="000F0A60"/>
    <w:rsid w:val="000F211B"/>
    <w:rsid w:val="000F2A57"/>
    <w:rsid w:val="000F2D10"/>
    <w:rsid w:val="000F3DF9"/>
    <w:rsid w:val="000F40E3"/>
    <w:rsid w:val="000F54B4"/>
    <w:rsid w:val="000F567C"/>
    <w:rsid w:val="000F59E7"/>
    <w:rsid w:val="000F78EF"/>
    <w:rsid w:val="00101AE2"/>
    <w:rsid w:val="0011238F"/>
    <w:rsid w:val="001125AE"/>
    <w:rsid w:val="00113D62"/>
    <w:rsid w:val="00117382"/>
    <w:rsid w:val="00120206"/>
    <w:rsid w:val="001205AA"/>
    <w:rsid w:val="00120DB2"/>
    <w:rsid w:val="001229FF"/>
    <w:rsid w:val="0012368A"/>
    <w:rsid w:val="00125AD0"/>
    <w:rsid w:val="0012673E"/>
    <w:rsid w:val="00126B20"/>
    <w:rsid w:val="00127CA4"/>
    <w:rsid w:val="0013063B"/>
    <w:rsid w:val="0013355F"/>
    <w:rsid w:val="001354BE"/>
    <w:rsid w:val="00135508"/>
    <w:rsid w:val="00135A33"/>
    <w:rsid w:val="001371F4"/>
    <w:rsid w:val="001458D3"/>
    <w:rsid w:val="00146006"/>
    <w:rsid w:val="0014616C"/>
    <w:rsid w:val="001466D7"/>
    <w:rsid w:val="0015092E"/>
    <w:rsid w:val="00152455"/>
    <w:rsid w:val="0015353E"/>
    <w:rsid w:val="0015450A"/>
    <w:rsid w:val="001560B9"/>
    <w:rsid w:val="00157C89"/>
    <w:rsid w:val="00164548"/>
    <w:rsid w:val="00164B8F"/>
    <w:rsid w:val="001651D8"/>
    <w:rsid w:val="00165ACF"/>
    <w:rsid w:val="00170799"/>
    <w:rsid w:val="0017369E"/>
    <w:rsid w:val="00173C4E"/>
    <w:rsid w:val="00173C9D"/>
    <w:rsid w:val="00174877"/>
    <w:rsid w:val="00175F50"/>
    <w:rsid w:val="00176E5C"/>
    <w:rsid w:val="00180A8E"/>
    <w:rsid w:val="00182598"/>
    <w:rsid w:val="00183735"/>
    <w:rsid w:val="001844F4"/>
    <w:rsid w:val="00184C64"/>
    <w:rsid w:val="001853E9"/>
    <w:rsid w:val="0018617A"/>
    <w:rsid w:val="0018634C"/>
    <w:rsid w:val="001876E8"/>
    <w:rsid w:val="001927C4"/>
    <w:rsid w:val="001937FA"/>
    <w:rsid w:val="001960D9"/>
    <w:rsid w:val="00197456"/>
    <w:rsid w:val="001A2BB6"/>
    <w:rsid w:val="001A3256"/>
    <w:rsid w:val="001A7896"/>
    <w:rsid w:val="001B012A"/>
    <w:rsid w:val="001B6988"/>
    <w:rsid w:val="001B7EE7"/>
    <w:rsid w:val="001C286B"/>
    <w:rsid w:val="001C31ED"/>
    <w:rsid w:val="001C417D"/>
    <w:rsid w:val="001C459B"/>
    <w:rsid w:val="001C60C3"/>
    <w:rsid w:val="001D2953"/>
    <w:rsid w:val="001D3014"/>
    <w:rsid w:val="001D3C48"/>
    <w:rsid w:val="001D5898"/>
    <w:rsid w:val="001D5DAA"/>
    <w:rsid w:val="001D795B"/>
    <w:rsid w:val="001E27AD"/>
    <w:rsid w:val="001E561B"/>
    <w:rsid w:val="001E6A45"/>
    <w:rsid w:val="001E70DB"/>
    <w:rsid w:val="001E7934"/>
    <w:rsid w:val="001F0012"/>
    <w:rsid w:val="001F0A2A"/>
    <w:rsid w:val="001F28CF"/>
    <w:rsid w:val="001F3AB5"/>
    <w:rsid w:val="001F45FF"/>
    <w:rsid w:val="001F62B1"/>
    <w:rsid w:val="001F62D0"/>
    <w:rsid w:val="00201815"/>
    <w:rsid w:val="00203788"/>
    <w:rsid w:val="00203D79"/>
    <w:rsid w:val="00205266"/>
    <w:rsid w:val="002057AC"/>
    <w:rsid w:val="00205E0F"/>
    <w:rsid w:val="00206680"/>
    <w:rsid w:val="0020750D"/>
    <w:rsid w:val="00207BAA"/>
    <w:rsid w:val="0021195B"/>
    <w:rsid w:val="00211F42"/>
    <w:rsid w:val="002143E9"/>
    <w:rsid w:val="002155F8"/>
    <w:rsid w:val="002165FD"/>
    <w:rsid w:val="002168B5"/>
    <w:rsid w:val="002213AD"/>
    <w:rsid w:val="00222E72"/>
    <w:rsid w:val="00223B1F"/>
    <w:rsid w:val="00227CEC"/>
    <w:rsid w:val="002314AC"/>
    <w:rsid w:val="00232447"/>
    <w:rsid w:val="00235084"/>
    <w:rsid w:val="002356A9"/>
    <w:rsid w:val="00236F62"/>
    <w:rsid w:val="00237B05"/>
    <w:rsid w:val="00241CA2"/>
    <w:rsid w:val="00244D49"/>
    <w:rsid w:val="002451D9"/>
    <w:rsid w:val="00246496"/>
    <w:rsid w:val="0025070E"/>
    <w:rsid w:val="0025128F"/>
    <w:rsid w:val="002525C6"/>
    <w:rsid w:val="00252D89"/>
    <w:rsid w:val="00256257"/>
    <w:rsid w:val="002579A2"/>
    <w:rsid w:val="00257C89"/>
    <w:rsid w:val="00257FAF"/>
    <w:rsid w:val="00260D6D"/>
    <w:rsid w:val="0026172B"/>
    <w:rsid w:val="002622BE"/>
    <w:rsid w:val="00262339"/>
    <w:rsid w:val="00263E9F"/>
    <w:rsid w:val="002646F0"/>
    <w:rsid w:val="00266DA5"/>
    <w:rsid w:val="002671A2"/>
    <w:rsid w:val="002715A4"/>
    <w:rsid w:val="002726D7"/>
    <w:rsid w:val="00273117"/>
    <w:rsid w:val="002734BC"/>
    <w:rsid w:val="002735C1"/>
    <w:rsid w:val="002755CC"/>
    <w:rsid w:val="002769ED"/>
    <w:rsid w:val="00277D8B"/>
    <w:rsid w:val="00281521"/>
    <w:rsid w:val="00282C7A"/>
    <w:rsid w:val="00285C69"/>
    <w:rsid w:val="00286755"/>
    <w:rsid w:val="0029163A"/>
    <w:rsid w:val="0029323D"/>
    <w:rsid w:val="002942C2"/>
    <w:rsid w:val="00295E10"/>
    <w:rsid w:val="002974C7"/>
    <w:rsid w:val="00297DCE"/>
    <w:rsid w:val="002A1A8C"/>
    <w:rsid w:val="002A1AD9"/>
    <w:rsid w:val="002A218E"/>
    <w:rsid w:val="002A2B0B"/>
    <w:rsid w:val="002A341C"/>
    <w:rsid w:val="002A5503"/>
    <w:rsid w:val="002B2056"/>
    <w:rsid w:val="002B2D94"/>
    <w:rsid w:val="002B4A54"/>
    <w:rsid w:val="002B4DBB"/>
    <w:rsid w:val="002B5D2C"/>
    <w:rsid w:val="002B6E9D"/>
    <w:rsid w:val="002C18E9"/>
    <w:rsid w:val="002C20FD"/>
    <w:rsid w:val="002C2968"/>
    <w:rsid w:val="002C4126"/>
    <w:rsid w:val="002C4787"/>
    <w:rsid w:val="002C4931"/>
    <w:rsid w:val="002C4DAC"/>
    <w:rsid w:val="002C7AAC"/>
    <w:rsid w:val="002D0EC9"/>
    <w:rsid w:val="002D5E48"/>
    <w:rsid w:val="002D72D6"/>
    <w:rsid w:val="002D7874"/>
    <w:rsid w:val="002D7B82"/>
    <w:rsid w:val="002E3A7D"/>
    <w:rsid w:val="002E3DC2"/>
    <w:rsid w:val="002E7218"/>
    <w:rsid w:val="002E79B1"/>
    <w:rsid w:val="002E7AF7"/>
    <w:rsid w:val="002F070B"/>
    <w:rsid w:val="002F1119"/>
    <w:rsid w:val="002F161C"/>
    <w:rsid w:val="002F35CF"/>
    <w:rsid w:val="002F37CD"/>
    <w:rsid w:val="002F4EB9"/>
    <w:rsid w:val="002F5A61"/>
    <w:rsid w:val="002F62F1"/>
    <w:rsid w:val="002F6694"/>
    <w:rsid w:val="00303AF0"/>
    <w:rsid w:val="00304473"/>
    <w:rsid w:val="00305CBE"/>
    <w:rsid w:val="00307EC0"/>
    <w:rsid w:val="003114E5"/>
    <w:rsid w:val="003116D6"/>
    <w:rsid w:val="003127AC"/>
    <w:rsid w:val="00312BBF"/>
    <w:rsid w:val="003137DB"/>
    <w:rsid w:val="00314624"/>
    <w:rsid w:val="00314C52"/>
    <w:rsid w:val="0031510D"/>
    <w:rsid w:val="00315813"/>
    <w:rsid w:val="0031726F"/>
    <w:rsid w:val="00317348"/>
    <w:rsid w:val="00320B08"/>
    <w:rsid w:val="00321520"/>
    <w:rsid w:val="00321AA9"/>
    <w:rsid w:val="00322593"/>
    <w:rsid w:val="0032296A"/>
    <w:rsid w:val="00326281"/>
    <w:rsid w:val="00331A42"/>
    <w:rsid w:val="00331BD1"/>
    <w:rsid w:val="0033253D"/>
    <w:rsid w:val="00332DCB"/>
    <w:rsid w:val="00334057"/>
    <w:rsid w:val="00334982"/>
    <w:rsid w:val="00334F96"/>
    <w:rsid w:val="00337BBF"/>
    <w:rsid w:val="00340E1F"/>
    <w:rsid w:val="0034133E"/>
    <w:rsid w:val="0034148C"/>
    <w:rsid w:val="00341AC8"/>
    <w:rsid w:val="00342168"/>
    <w:rsid w:val="00343B7D"/>
    <w:rsid w:val="00344477"/>
    <w:rsid w:val="00344909"/>
    <w:rsid w:val="00344BFB"/>
    <w:rsid w:val="00345C00"/>
    <w:rsid w:val="00346933"/>
    <w:rsid w:val="00346D83"/>
    <w:rsid w:val="00347D44"/>
    <w:rsid w:val="00351993"/>
    <w:rsid w:val="00354912"/>
    <w:rsid w:val="00354995"/>
    <w:rsid w:val="00354ED2"/>
    <w:rsid w:val="00356D49"/>
    <w:rsid w:val="00357EF3"/>
    <w:rsid w:val="00360A2E"/>
    <w:rsid w:val="00360C57"/>
    <w:rsid w:val="00360CFF"/>
    <w:rsid w:val="00364A7C"/>
    <w:rsid w:val="0036707D"/>
    <w:rsid w:val="00371999"/>
    <w:rsid w:val="003719BD"/>
    <w:rsid w:val="003720AE"/>
    <w:rsid w:val="003725B0"/>
    <w:rsid w:val="00372F06"/>
    <w:rsid w:val="003765B8"/>
    <w:rsid w:val="003769D3"/>
    <w:rsid w:val="00377AC4"/>
    <w:rsid w:val="0038089A"/>
    <w:rsid w:val="00382199"/>
    <w:rsid w:val="003856B5"/>
    <w:rsid w:val="00386F69"/>
    <w:rsid w:val="00387D71"/>
    <w:rsid w:val="00391A6C"/>
    <w:rsid w:val="00395EAD"/>
    <w:rsid w:val="00395EE3"/>
    <w:rsid w:val="00396BD1"/>
    <w:rsid w:val="00397961"/>
    <w:rsid w:val="003A2B01"/>
    <w:rsid w:val="003A2CDD"/>
    <w:rsid w:val="003A4F9E"/>
    <w:rsid w:val="003A56F8"/>
    <w:rsid w:val="003A6380"/>
    <w:rsid w:val="003B1CC3"/>
    <w:rsid w:val="003B2815"/>
    <w:rsid w:val="003B40A1"/>
    <w:rsid w:val="003B46F9"/>
    <w:rsid w:val="003B5B84"/>
    <w:rsid w:val="003B65B5"/>
    <w:rsid w:val="003B7BD0"/>
    <w:rsid w:val="003C0D4B"/>
    <w:rsid w:val="003C1E48"/>
    <w:rsid w:val="003C2E4A"/>
    <w:rsid w:val="003C56F7"/>
    <w:rsid w:val="003D0B28"/>
    <w:rsid w:val="003D0DCF"/>
    <w:rsid w:val="003D11C3"/>
    <w:rsid w:val="003D1C61"/>
    <w:rsid w:val="003D29D4"/>
    <w:rsid w:val="003D469D"/>
    <w:rsid w:val="003D539F"/>
    <w:rsid w:val="003D751C"/>
    <w:rsid w:val="003E0293"/>
    <w:rsid w:val="003E0A9F"/>
    <w:rsid w:val="003E3737"/>
    <w:rsid w:val="003E49F7"/>
    <w:rsid w:val="003E4BB4"/>
    <w:rsid w:val="003E4DC2"/>
    <w:rsid w:val="003E6B29"/>
    <w:rsid w:val="003E7A82"/>
    <w:rsid w:val="003E7C4C"/>
    <w:rsid w:val="003F5524"/>
    <w:rsid w:val="003F566E"/>
    <w:rsid w:val="003F7722"/>
    <w:rsid w:val="00400365"/>
    <w:rsid w:val="00400459"/>
    <w:rsid w:val="004005B4"/>
    <w:rsid w:val="004018C0"/>
    <w:rsid w:val="00401F32"/>
    <w:rsid w:val="004021C1"/>
    <w:rsid w:val="00402246"/>
    <w:rsid w:val="0040281F"/>
    <w:rsid w:val="00403782"/>
    <w:rsid w:val="00403A97"/>
    <w:rsid w:val="00406CAB"/>
    <w:rsid w:val="004072D7"/>
    <w:rsid w:val="0041181A"/>
    <w:rsid w:val="004121B7"/>
    <w:rsid w:val="00412473"/>
    <w:rsid w:val="004129EC"/>
    <w:rsid w:val="0041354E"/>
    <w:rsid w:val="004143F7"/>
    <w:rsid w:val="0041575F"/>
    <w:rsid w:val="00415983"/>
    <w:rsid w:val="00416EFB"/>
    <w:rsid w:val="00417279"/>
    <w:rsid w:val="004254AE"/>
    <w:rsid w:val="00426263"/>
    <w:rsid w:val="0043067C"/>
    <w:rsid w:val="004314E9"/>
    <w:rsid w:val="004340A0"/>
    <w:rsid w:val="004345E0"/>
    <w:rsid w:val="00434668"/>
    <w:rsid w:val="00436806"/>
    <w:rsid w:val="00440D91"/>
    <w:rsid w:val="00441503"/>
    <w:rsid w:val="00444D38"/>
    <w:rsid w:val="00445529"/>
    <w:rsid w:val="004471F7"/>
    <w:rsid w:val="00451D4A"/>
    <w:rsid w:val="004546B4"/>
    <w:rsid w:val="00460505"/>
    <w:rsid w:val="004611F6"/>
    <w:rsid w:val="0046173F"/>
    <w:rsid w:val="0046423B"/>
    <w:rsid w:val="00466AC8"/>
    <w:rsid w:val="004708CA"/>
    <w:rsid w:val="004708CD"/>
    <w:rsid w:val="00471F8C"/>
    <w:rsid w:val="00474A01"/>
    <w:rsid w:val="00475823"/>
    <w:rsid w:val="00475C21"/>
    <w:rsid w:val="00476800"/>
    <w:rsid w:val="004854A6"/>
    <w:rsid w:val="00491DE5"/>
    <w:rsid w:val="0049350A"/>
    <w:rsid w:val="0049527D"/>
    <w:rsid w:val="004957DC"/>
    <w:rsid w:val="00496E73"/>
    <w:rsid w:val="004A088E"/>
    <w:rsid w:val="004A176C"/>
    <w:rsid w:val="004A1925"/>
    <w:rsid w:val="004A3078"/>
    <w:rsid w:val="004A3BF3"/>
    <w:rsid w:val="004A4B25"/>
    <w:rsid w:val="004A5580"/>
    <w:rsid w:val="004A6694"/>
    <w:rsid w:val="004B09D1"/>
    <w:rsid w:val="004B0BE4"/>
    <w:rsid w:val="004B2DF8"/>
    <w:rsid w:val="004B7A94"/>
    <w:rsid w:val="004C10A8"/>
    <w:rsid w:val="004C24C1"/>
    <w:rsid w:val="004C5306"/>
    <w:rsid w:val="004C537F"/>
    <w:rsid w:val="004C77C7"/>
    <w:rsid w:val="004D2477"/>
    <w:rsid w:val="004D313F"/>
    <w:rsid w:val="004D5A1B"/>
    <w:rsid w:val="004D5DAF"/>
    <w:rsid w:val="004D6506"/>
    <w:rsid w:val="004D7342"/>
    <w:rsid w:val="004E06C5"/>
    <w:rsid w:val="004E1543"/>
    <w:rsid w:val="004E1C22"/>
    <w:rsid w:val="004F17B3"/>
    <w:rsid w:val="004F3514"/>
    <w:rsid w:val="004F52F7"/>
    <w:rsid w:val="004F7696"/>
    <w:rsid w:val="005021EC"/>
    <w:rsid w:val="005058D1"/>
    <w:rsid w:val="0050668A"/>
    <w:rsid w:val="00506C62"/>
    <w:rsid w:val="00506F31"/>
    <w:rsid w:val="00507B37"/>
    <w:rsid w:val="00507C70"/>
    <w:rsid w:val="00512E54"/>
    <w:rsid w:val="0051497F"/>
    <w:rsid w:val="00520B67"/>
    <w:rsid w:val="0052373E"/>
    <w:rsid w:val="00524B7D"/>
    <w:rsid w:val="0052672B"/>
    <w:rsid w:val="0052739B"/>
    <w:rsid w:val="00530794"/>
    <w:rsid w:val="00531D4E"/>
    <w:rsid w:val="00532F6E"/>
    <w:rsid w:val="005338AD"/>
    <w:rsid w:val="00533C1C"/>
    <w:rsid w:val="0053653F"/>
    <w:rsid w:val="005379A8"/>
    <w:rsid w:val="00543808"/>
    <w:rsid w:val="0055446E"/>
    <w:rsid w:val="00555297"/>
    <w:rsid w:val="00555C21"/>
    <w:rsid w:val="00556096"/>
    <w:rsid w:val="0055720D"/>
    <w:rsid w:val="00557A4E"/>
    <w:rsid w:val="00561203"/>
    <w:rsid w:val="00561C7E"/>
    <w:rsid w:val="0056334B"/>
    <w:rsid w:val="00563D4A"/>
    <w:rsid w:val="005673E9"/>
    <w:rsid w:val="00571E99"/>
    <w:rsid w:val="00572263"/>
    <w:rsid w:val="005722CB"/>
    <w:rsid w:val="00572846"/>
    <w:rsid w:val="00572E24"/>
    <w:rsid w:val="0057459A"/>
    <w:rsid w:val="005759AA"/>
    <w:rsid w:val="00580D89"/>
    <w:rsid w:val="00581860"/>
    <w:rsid w:val="00581EB9"/>
    <w:rsid w:val="005834B9"/>
    <w:rsid w:val="0058512D"/>
    <w:rsid w:val="0058730C"/>
    <w:rsid w:val="00587C83"/>
    <w:rsid w:val="0059069A"/>
    <w:rsid w:val="00591967"/>
    <w:rsid w:val="0059560E"/>
    <w:rsid w:val="005A0347"/>
    <w:rsid w:val="005A053D"/>
    <w:rsid w:val="005A12A7"/>
    <w:rsid w:val="005A22A2"/>
    <w:rsid w:val="005A2448"/>
    <w:rsid w:val="005A2800"/>
    <w:rsid w:val="005A4BD8"/>
    <w:rsid w:val="005A4CDC"/>
    <w:rsid w:val="005A6105"/>
    <w:rsid w:val="005A6167"/>
    <w:rsid w:val="005A61A1"/>
    <w:rsid w:val="005A7D3F"/>
    <w:rsid w:val="005B1345"/>
    <w:rsid w:val="005B3A4E"/>
    <w:rsid w:val="005B4003"/>
    <w:rsid w:val="005B6186"/>
    <w:rsid w:val="005B6A05"/>
    <w:rsid w:val="005C19B7"/>
    <w:rsid w:val="005C3F0E"/>
    <w:rsid w:val="005C41A5"/>
    <w:rsid w:val="005C440B"/>
    <w:rsid w:val="005C61CC"/>
    <w:rsid w:val="005C7A24"/>
    <w:rsid w:val="005D669E"/>
    <w:rsid w:val="005E30D6"/>
    <w:rsid w:val="005E6AF7"/>
    <w:rsid w:val="005E7E82"/>
    <w:rsid w:val="005F1BC1"/>
    <w:rsid w:val="005F1C3F"/>
    <w:rsid w:val="005F5932"/>
    <w:rsid w:val="005F62E1"/>
    <w:rsid w:val="006002D0"/>
    <w:rsid w:val="0060073B"/>
    <w:rsid w:val="006007CB"/>
    <w:rsid w:val="00602BE9"/>
    <w:rsid w:val="0060454A"/>
    <w:rsid w:val="00604F0E"/>
    <w:rsid w:val="006057AD"/>
    <w:rsid w:val="00606475"/>
    <w:rsid w:val="006066F4"/>
    <w:rsid w:val="0060724D"/>
    <w:rsid w:val="0060797A"/>
    <w:rsid w:val="006120E6"/>
    <w:rsid w:val="00612570"/>
    <w:rsid w:val="00612915"/>
    <w:rsid w:val="00613ADE"/>
    <w:rsid w:val="00615479"/>
    <w:rsid w:val="00616379"/>
    <w:rsid w:val="00616A1C"/>
    <w:rsid w:val="006175DD"/>
    <w:rsid w:val="006179D6"/>
    <w:rsid w:val="00617BC9"/>
    <w:rsid w:val="00617C14"/>
    <w:rsid w:val="00622199"/>
    <w:rsid w:val="006231EC"/>
    <w:rsid w:val="00623D8A"/>
    <w:rsid w:val="0062513B"/>
    <w:rsid w:val="006252AF"/>
    <w:rsid w:val="00626C4E"/>
    <w:rsid w:val="00627999"/>
    <w:rsid w:val="006303F0"/>
    <w:rsid w:val="0063264C"/>
    <w:rsid w:val="00632BE8"/>
    <w:rsid w:val="006334C0"/>
    <w:rsid w:val="00633DC2"/>
    <w:rsid w:val="00635C7A"/>
    <w:rsid w:val="00636F5B"/>
    <w:rsid w:val="00637018"/>
    <w:rsid w:val="00643818"/>
    <w:rsid w:val="00644AA3"/>
    <w:rsid w:val="0064524E"/>
    <w:rsid w:val="006463D5"/>
    <w:rsid w:val="00651311"/>
    <w:rsid w:val="00653B2E"/>
    <w:rsid w:val="0065704D"/>
    <w:rsid w:val="00657499"/>
    <w:rsid w:val="00662844"/>
    <w:rsid w:val="006636AA"/>
    <w:rsid w:val="00663C04"/>
    <w:rsid w:val="006641D9"/>
    <w:rsid w:val="006650BA"/>
    <w:rsid w:val="00665758"/>
    <w:rsid w:val="00665D29"/>
    <w:rsid w:val="00665D32"/>
    <w:rsid w:val="00665FAC"/>
    <w:rsid w:val="00667924"/>
    <w:rsid w:val="006753B0"/>
    <w:rsid w:val="00677ECB"/>
    <w:rsid w:val="00681DFD"/>
    <w:rsid w:val="00681EA8"/>
    <w:rsid w:val="00683F56"/>
    <w:rsid w:val="00685358"/>
    <w:rsid w:val="00686361"/>
    <w:rsid w:val="00691DCA"/>
    <w:rsid w:val="006956B6"/>
    <w:rsid w:val="00695DAD"/>
    <w:rsid w:val="006A17C4"/>
    <w:rsid w:val="006A2B41"/>
    <w:rsid w:val="006A5028"/>
    <w:rsid w:val="006A5F66"/>
    <w:rsid w:val="006B21A1"/>
    <w:rsid w:val="006B2FC5"/>
    <w:rsid w:val="006B39BF"/>
    <w:rsid w:val="006B5CBC"/>
    <w:rsid w:val="006B7253"/>
    <w:rsid w:val="006B7322"/>
    <w:rsid w:val="006C1F35"/>
    <w:rsid w:val="006C3281"/>
    <w:rsid w:val="006D1A7D"/>
    <w:rsid w:val="006D1BAF"/>
    <w:rsid w:val="006D215C"/>
    <w:rsid w:val="006D322F"/>
    <w:rsid w:val="006D34AA"/>
    <w:rsid w:val="006D4776"/>
    <w:rsid w:val="006D4C6D"/>
    <w:rsid w:val="006D5164"/>
    <w:rsid w:val="006D5E5A"/>
    <w:rsid w:val="006E0EB4"/>
    <w:rsid w:val="006E2011"/>
    <w:rsid w:val="006E2044"/>
    <w:rsid w:val="006E50F6"/>
    <w:rsid w:val="006E556D"/>
    <w:rsid w:val="006E663A"/>
    <w:rsid w:val="006E7AD7"/>
    <w:rsid w:val="006F0860"/>
    <w:rsid w:val="006F107F"/>
    <w:rsid w:val="006F2939"/>
    <w:rsid w:val="006F2985"/>
    <w:rsid w:val="006F3227"/>
    <w:rsid w:val="006F32A6"/>
    <w:rsid w:val="006F33F7"/>
    <w:rsid w:val="006F4540"/>
    <w:rsid w:val="006F54BF"/>
    <w:rsid w:val="006F55E4"/>
    <w:rsid w:val="006F617A"/>
    <w:rsid w:val="006F6637"/>
    <w:rsid w:val="006F6F7F"/>
    <w:rsid w:val="00700B5F"/>
    <w:rsid w:val="00703A05"/>
    <w:rsid w:val="0070470E"/>
    <w:rsid w:val="00704A50"/>
    <w:rsid w:val="0070672A"/>
    <w:rsid w:val="0070675C"/>
    <w:rsid w:val="00706C6E"/>
    <w:rsid w:val="00710270"/>
    <w:rsid w:val="00710A53"/>
    <w:rsid w:val="00710F0B"/>
    <w:rsid w:val="00712942"/>
    <w:rsid w:val="007152C7"/>
    <w:rsid w:val="00715DDA"/>
    <w:rsid w:val="00720031"/>
    <w:rsid w:val="007221E7"/>
    <w:rsid w:val="00722DE8"/>
    <w:rsid w:val="00724A91"/>
    <w:rsid w:val="007254D4"/>
    <w:rsid w:val="00725D9A"/>
    <w:rsid w:val="00726B51"/>
    <w:rsid w:val="0073430A"/>
    <w:rsid w:val="007400E3"/>
    <w:rsid w:val="00740573"/>
    <w:rsid w:val="00740D29"/>
    <w:rsid w:val="007416F0"/>
    <w:rsid w:val="00741847"/>
    <w:rsid w:val="00741857"/>
    <w:rsid w:val="00741E1A"/>
    <w:rsid w:val="007420D1"/>
    <w:rsid w:val="007430DA"/>
    <w:rsid w:val="007438C5"/>
    <w:rsid w:val="00743D1A"/>
    <w:rsid w:val="00745685"/>
    <w:rsid w:val="007458C9"/>
    <w:rsid w:val="00746376"/>
    <w:rsid w:val="00746D75"/>
    <w:rsid w:val="007475EB"/>
    <w:rsid w:val="00750A3A"/>
    <w:rsid w:val="00750C94"/>
    <w:rsid w:val="0075617B"/>
    <w:rsid w:val="0075651A"/>
    <w:rsid w:val="00757ABF"/>
    <w:rsid w:val="00761B55"/>
    <w:rsid w:val="00766BB1"/>
    <w:rsid w:val="007671FB"/>
    <w:rsid w:val="007677C2"/>
    <w:rsid w:val="0077276B"/>
    <w:rsid w:val="00777F60"/>
    <w:rsid w:val="00782072"/>
    <w:rsid w:val="007828F3"/>
    <w:rsid w:val="00783AF3"/>
    <w:rsid w:val="007906E4"/>
    <w:rsid w:val="00791F0E"/>
    <w:rsid w:val="007926F9"/>
    <w:rsid w:val="00794A49"/>
    <w:rsid w:val="00796349"/>
    <w:rsid w:val="007A296E"/>
    <w:rsid w:val="007A30F3"/>
    <w:rsid w:val="007A7E9F"/>
    <w:rsid w:val="007B0692"/>
    <w:rsid w:val="007B0775"/>
    <w:rsid w:val="007B10A3"/>
    <w:rsid w:val="007B2EC7"/>
    <w:rsid w:val="007B4462"/>
    <w:rsid w:val="007C0D48"/>
    <w:rsid w:val="007C3D0D"/>
    <w:rsid w:val="007C5F40"/>
    <w:rsid w:val="007D06C5"/>
    <w:rsid w:val="007D078F"/>
    <w:rsid w:val="007D0E2F"/>
    <w:rsid w:val="007D1AE1"/>
    <w:rsid w:val="007D26B6"/>
    <w:rsid w:val="007D2EBF"/>
    <w:rsid w:val="007D4819"/>
    <w:rsid w:val="007D7BC9"/>
    <w:rsid w:val="007E068A"/>
    <w:rsid w:val="007E175C"/>
    <w:rsid w:val="007E197B"/>
    <w:rsid w:val="007E398C"/>
    <w:rsid w:val="007E434C"/>
    <w:rsid w:val="007E4669"/>
    <w:rsid w:val="007E726F"/>
    <w:rsid w:val="007F02BD"/>
    <w:rsid w:val="007F1204"/>
    <w:rsid w:val="007F15D8"/>
    <w:rsid w:val="007F2A98"/>
    <w:rsid w:val="007F365F"/>
    <w:rsid w:val="007F4425"/>
    <w:rsid w:val="007F4E8D"/>
    <w:rsid w:val="007F62A9"/>
    <w:rsid w:val="007F758B"/>
    <w:rsid w:val="008010F6"/>
    <w:rsid w:val="0080145F"/>
    <w:rsid w:val="00802657"/>
    <w:rsid w:val="00803A06"/>
    <w:rsid w:val="00804AF0"/>
    <w:rsid w:val="00805149"/>
    <w:rsid w:val="00805CE5"/>
    <w:rsid w:val="00806697"/>
    <w:rsid w:val="00807B4F"/>
    <w:rsid w:val="00807C5F"/>
    <w:rsid w:val="0081078E"/>
    <w:rsid w:val="00812D4E"/>
    <w:rsid w:val="00813718"/>
    <w:rsid w:val="0081459F"/>
    <w:rsid w:val="0081464A"/>
    <w:rsid w:val="00815DBA"/>
    <w:rsid w:val="0081783C"/>
    <w:rsid w:val="008230AD"/>
    <w:rsid w:val="00825444"/>
    <w:rsid w:val="008261B6"/>
    <w:rsid w:val="0083140A"/>
    <w:rsid w:val="008333EF"/>
    <w:rsid w:val="00835CD3"/>
    <w:rsid w:val="00836030"/>
    <w:rsid w:val="00836122"/>
    <w:rsid w:val="008400F6"/>
    <w:rsid w:val="0084215B"/>
    <w:rsid w:val="008423B5"/>
    <w:rsid w:val="0084290F"/>
    <w:rsid w:val="00843596"/>
    <w:rsid w:val="00844D7A"/>
    <w:rsid w:val="00845ECA"/>
    <w:rsid w:val="008464C3"/>
    <w:rsid w:val="00847FD0"/>
    <w:rsid w:val="0085082F"/>
    <w:rsid w:val="0085436E"/>
    <w:rsid w:val="0085626A"/>
    <w:rsid w:val="008574B0"/>
    <w:rsid w:val="00857B2B"/>
    <w:rsid w:val="00863833"/>
    <w:rsid w:val="008640CC"/>
    <w:rsid w:val="00865DCF"/>
    <w:rsid w:val="00866B70"/>
    <w:rsid w:val="00867E46"/>
    <w:rsid w:val="00871808"/>
    <w:rsid w:val="00872DFB"/>
    <w:rsid w:val="008735C0"/>
    <w:rsid w:val="00875C03"/>
    <w:rsid w:val="0088287D"/>
    <w:rsid w:val="00882F6F"/>
    <w:rsid w:val="00883737"/>
    <w:rsid w:val="008847D8"/>
    <w:rsid w:val="00885EE6"/>
    <w:rsid w:val="0089101D"/>
    <w:rsid w:val="0089125D"/>
    <w:rsid w:val="00891C30"/>
    <w:rsid w:val="0089381F"/>
    <w:rsid w:val="00893DC6"/>
    <w:rsid w:val="00894548"/>
    <w:rsid w:val="00894CAB"/>
    <w:rsid w:val="00894E0E"/>
    <w:rsid w:val="00894E92"/>
    <w:rsid w:val="008977D9"/>
    <w:rsid w:val="008978DF"/>
    <w:rsid w:val="008A3258"/>
    <w:rsid w:val="008B133F"/>
    <w:rsid w:val="008B36A1"/>
    <w:rsid w:val="008B3CA8"/>
    <w:rsid w:val="008B4E5C"/>
    <w:rsid w:val="008B53F2"/>
    <w:rsid w:val="008B698A"/>
    <w:rsid w:val="008C0A21"/>
    <w:rsid w:val="008C0AEE"/>
    <w:rsid w:val="008C1673"/>
    <w:rsid w:val="008C1AE6"/>
    <w:rsid w:val="008C3EC0"/>
    <w:rsid w:val="008C682D"/>
    <w:rsid w:val="008D1D97"/>
    <w:rsid w:val="008D2788"/>
    <w:rsid w:val="008E0545"/>
    <w:rsid w:val="008E1105"/>
    <w:rsid w:val="008E42FF"/>
    <w:rsid w:val="008E46AB"/>
    <w:rsid w:val="008E4C16"/>
    <w:rsid w:val="008E53B0"/>
    <w:rsid w:val="008E5DC9"/>
    <w:rsid w:val="008E7912"/>
    <w:rsid w:val="008F1EC7"/>
    <w:rsid w:val="008F20A3"/>
    <w:rsid w:val="008F52D6"/>
    <w:rsid w:val="008F60C2"/>
    <w:rsid w:val="00900129"/>
    <w:rsid w:val="00904931"/>
    <w:rsid w:val="00905E5D"/>
    <w:rsid w:val="00907777"/>
    <w:rsid w:val="00910656"/>
    <w:rsid w:val="00913F9B"/>
    <w:rsid w:val="00915101"/>
    <w:rsid w:val="00917176"/>
    <w:rsid w:val="0091741E"/>
    <w:rsid w:val="00920806"/>
    <w:rsid w:val="00922D08"/>
    <w:rsid w:val="00923BFB"/>
    <w:rsid w:val="00923DD1"/>
    <w:rsid w:val="00923EEF"/>
    <w:rsid w:val="00924476"/>
    <w:rsid w:val="00925120"/>
    <w:rsid w:val="00927D93"/>
    <w:rsid w:val="0093048D"/>
    <w:rsid w:val="009328F8"/>
    <w:rsid w:val="00933842"/>
    <w:rsid w:val="009362F6"/>
    <w:rsid w:val="00936623"/>
    <w:rsid w:val="00936FC6"/>
    <w:rsid w:val="0094120B"/>
    <w:rsid w:val="00941829"/>
    <w:rsid w:val="00941852"/>
    <w:rsid w:val="00941966"/>
    <w:rsid w:val="00941A5A"/>
    <w:rsid w:val="0094215A"/>
    <w:rsid w:val="00942D6B"/>
    <w:rsid w:val="00942F95"/>
    <w:rsid w:val="00945134"/>
    <w:rsid w:val="00945E2C"/>
    <w:rsid w:val="009465BE"/>
    <w:rsid w:val="0094686E"/>
    <w:rsid w:val="00946D43"/>
    <w:rsid w:val="009472EC"/>
    <w:rsid w:val="00947B5B"/>
    <w:rsid w:val="009502E3"/>
    <w:rsid w:val="0095036C"/>
    <w:rsid w:val="009516CB"/>
    <w:rsid w:val="00952CEC"/>
    <w:rsid w:val="00954116"/>
    <w:rsid w:val="00955314"/>
    <w:rsid w:val="00955687"/>
    <w:rsid w:val="00962011"/>
    <w:rsid w:val="009642FE"/>
    <w:rsid w:val="0096551C"/>
    <w:rsid w:val="00965690"/>
    <w:rsid w:val="00966035"/>
    <w:rsid w:val="00967A67"/>
    <w:rsid w:val="00973194"/>
    <w:rsid w:val="009743BD"/>
    <w:rsid w:val="00974AFF"/>
    <w:rsid w:val="00974D3C"/>
    <w:rsid w:val="009778C1"/>
    <w:rsid w:val="00980A7D"/>
    <w:rsid w:val="00981032"/>
    <w:rsid w:val="00982C62"/>
    <w:rsid w:val="00984B62"/>
    <w:rsid w:val="00987B08"/>
    <w:rsid w:val="00990ED6"/>
    <w:rsid w:val="009911A6"/>
    <w:rsid w:val="009920F4"/>
    <w:rsid w:val="00992EFB"/>
    <w:rsid w:val="00997CBB"/>
    <w:rsid w:val="009A1C31"/>
    <w:rsid w:val="009A3D63"/>
    <w:rsid w:val="009A5217"/>
    <w:rsid w:val="009A5572"/>
    <w:rsid w:val="009A6227"/>
    <w:rsid w:val="009A7CD1"/>
    <w:rsid w:val="009B2446"/>
    <w:rsid w:val="009B5784"/>
    <w:rsid w:val="009B5B65"/>
    <w:rsid w:val="009B6BFA"/>
    <w:rsid w:val="009C1539"/>
    <w:rsid w:val="009C1C69"/>
    <w:rsid w:val="009C4594"/>
    <w:rsid w:val="009C47C9"/>
    <w:rsid w:val="009C4A1C"/>
    <w:rsid w:val="009C57AB"/>
    <w:rsid w:val="009C6228"/>
    <w:rsid w:val="009C7622"/>
    <w:rsid w:val="009D01AF"/>
    <w:rsid w:val="009D26D3"/>
    <w:rsid w:val="009D6B5C"/>
    <w:rsid w:val="009E0815"/>
    <w:rsid w:val="009E264B"/>
    <w:rsid w:val="009E3ECF"/>
    <w:rsid w:val="009E4C71"/>
    <w:rsid w:val="009E608C"/>
    <w:rsid w:val="009E767F"/>
    <w:rsid w:val="009F1FEF"/>
    <w:rsid w:val="009F3C85"/>
    <w:rsid w:val="009F5116"/>
    <w:rsid w:val="00A018EE"/>
    <w:rsid w:val="00A01EC3"/>
    <w:rsid w:val="00A03033"/>
    <w:rsid w:val="00A0388A"/>
    <w:rsid w:val="00A04A5F"/>
    <w:rsid w:val="00A12B84"/>
    <w:rsid w:val="00A13BB3"/>
    <w:rsid w:val="00A149AA"/>
    <w:rsid w:val="00A14E79"/>
    <w:rsid w:val="00A15944"/>
    <w:rsid w:val="00A16D95"/>
    <w:rsid w:val="00A16ED6"/>
    <w:rsid w:val="00A209CF"/>
    <w:rsid w:val="00A20A74"/>
    <w:rsid w:val="00A22B7E"/>
    <w:rsid w:val="00A235DD"/>
    <w:rsid w:val="00A24B65"/>
    <w:rsid w:val="00A264D2"/>
    <w:rsid w:val="00A26504"/>
    <w:rsid w:val="00A26CCE"/>
    <w:rsid w:val="00A27EBC"/>
    <w:rsid w:val="00A317F1"/>
    <w:rsid w:val="00A32566"/>
    <w:rsid w:val="00A3360E"/>
    <w:rsid w:val="00A34196"/>
    <w:rsid w:val="00A365FC"/>
    <w:rsid w:val="00A407AE"/>
    <w:rsid w:val="00A41FF5"/>
    <w:rsid w:val="00A4304C"/>
    <w:rsid w:val="00A430F7"/>
    <w:rsid w:val="00A43506"/>
    <w:rsid w:val="00A43CB4"/>
    <w:rsid w:val="00A47017"/>
    <w:rsid w:val="00A52467"/>
    <w:rsid w:val="00A52B8C"/>
    <w:rsid w:val="00A54AB9"/>
    <w:rsid w:val="00A54DBB"/>
    <w:rsid w:val="00A55D01"/>
    <w:rsid w:val="00A57C6D"/>
    <w:rsid w:val="00A57FD5"/>
    <w:rsid w:val="00A6058E"/>
    <w:rsid w:val="00A630D9"/>
    <w:rsid w:val="00A65CB2"/>
    <w:rsid w:val="00A65FAD"/>
    <w:rsid w:val="00A71CF3"/>
    <w:rsid w:val="00A73742"/>
    <w:rsid w:val="00A7389B"/>
    <w:rsid w:val="00A77975"/>
    <w:rsid w:val="00A80EFA"/>
    <w:rsid w:val="00A82B04"/>
    <w:rsid w:val="00A841A1"/>
    <w:rsid w:val="00A84B4D"/>
    <w:rsid w:val="00A8611B"/>
    <w:rsid w:val="00A861BA"/>
    <w:rsid w:val="00A923FE"/>
    <w:rsid w:val="00A92455"/>
    <w:rsid w:val="00A927EC"/>
    <w:rsid w:val="00A92E16"/>
    <w:rsid w:val="00A9513A"/>
    <w:rsid w:val="00A955DE"/>
    <w:rsid w:val="00AA0E1A"/>
    <w:rsid w:val="00AA1528"/>
    <w:rsid w:val="00AA1D16"/>
    <w:rsid w:val="00AA2048"/>
    <w:rsid w:val="00AA209B"/>
    <w:rsid w:val="00AA218C"/>
    <w:rsid w:val="00AA5CEF"/>
    <w:rsid w:val="00AA622F"/>
    <w:rsid w:val="00AA702E"/>
    <w:rsid w:val="00AA7683"/>
    <w:rsid w:val="00AB54DB"/>
    <w:rsid w:val="00AC3751"/>
    <w:rsid w:val="00AC6133"/>
    <w:rsid w:val="00AC6176"/>
    <w:rsid w:val="00AC6CC0"/>
    <w:rsid w:val="00AC6E8F"/>
    <w:rsid w:val="00AC75F6"/>
    <w:rsid w:val="00AC7655"/>
    <w:rsid w:val="00AC776E"/>
    <w:rsid w:val="00AD0035"/>
    <w:rsid w:val="00AD1EE6"/>
    <w:rsid w:val="00AD2103"/>
    <w:rsid w:val="00AD3861"/>
    <w:rsid w:val="00AD4167"/>
    <w:rsid w:val="00AD4E97"/>
    <w:rsid w:val="00AE0299"/>
    <w:rsid w:val="00AE1C68"/>
    <w:rsid w:val="00AE221D"/>
    <w:rsid w:val="00AE3C5F"/>
    <w:rsid w:val="00AE75C1"/>
    <w:rsid w:val="00AE7DA2"/>
    <w:rsid w:val="00AF0571"/>
    <w:rsid w:val="00AF1848"/>
    <w:rsid w:val="00AF1E00"/>
    <w:rsid w:val="00AF275D"/>
    <w:rsid w:val="00AF638D"/>
    <w:rsid w:val="00B02B8A"/>
    <w:rsid w:val="00B03549"/>
    <w:rsid w:val="00B040F4"/>
    <w:rsid w:val="00B054ED"/>
    <w:rsid w:val="00B07A58"/>
    <w:rsid w:val="00B11890"/>
    <w:rsid w:val="00B11DB5"/>
    <w:rsid w:val="00B15302"/>
    <w:rsid w:val="00B15793"/>
    <w:rsid w:val="00B2022C"/>
    <w:rsid w:val="00B21179"/>
    <w:rsid w:val="00B21316"/>
    <w:rsid w:val="00B22419"/>
    <w:rsid w:val="00B237E4"/>
    <w:rsid w:val="00B23BF5"/>
    <w:rsid w:val="00B26905"/>
    <w:rsid w:val="00B3174B"/>
    <w:rsid w:val="00B35CB5"/>
    <w:rsid w:val="00B36013"/>
    <w:rsid w:val="00B36B0E"/>
    <w:rsid w:val="00B37227"/>
    <w:rsid w:val="00B415C2"/>
    <w:rsid w:val="00B4278F"/>
    <w:rsid w:val="00B4290C"/>
    <w:rsid w:val="00B43853"/>
    <w:rsid w:val="00B53514"/>
    <w:rsid w:val="00B54397"/>
    <w:rsid w:val="00B55A9A"/>
    <w:rsid w:val="00B55D5F"/>
    <w:rsid w:val="00B56507"/>
    <w:rsid w:val="00B56DD7"/>
    <w:rsid w:val="00B61E0F"/>
    <w:rsid w:val="00B6349F"/>
    <w:rsid w:val="00B635EE"/>
    <w:rsid w:val="00B657E9"/>
    <w:rsid w:val="00B659FF"/>
    <w:rsid w:val="00B66921"/>
    <w:rsid w:val="00B67122"/>
    <w:rsid w:val="00B70773"/>
    <w:rsid w:val="00B7079A"/>
    <w:rsid w:val="00B70EEB"/>
    <w:rsid w:val="00B740BC"/>
    <w:rsid w:val="00B745D8"/>
    <w:rsid w:val="00B75281"/>
    <w:rsid w:val="00B76281"/>
    <w:rsid w:val="00B76FEE"/>
    <w:rsid w:val="00B8148E"/>
    <w:rsid w:val="00B82BFA"/>
    <w:rsid w:val="00B833AF"/>
    <w:rsid w:val="00B83A5F"/>
    <w:rsid w:val="00B84257"/>
    <w:rsid w:val="00B844C0"/>
    <w:rsid w:val="00B84D83"/>
    <w:rsid w:val="00B90495"/>
    <w:rsid w:val="00B94D51"/>
    <w:rsid w:val="00B94E59"/>
    <w:rsid w:val="00B9548F"/>
    <w:rsid w:val="00B96253"/>
    <w:rsid w:val="00BA6CA1"/>
    <w:rsid w:val="00BA7493"/>
    <w:rsid w:val="00BB0488"/>
    <w:rsid w:val="00BB4AC6"/>
    <w:rsid w:val="00BB4BE3"/>
    <w:rsid w:val="00BB4C5E"/>
    <w:rsid w:val="00BB5166"/>
    <w:rsid w:val="00BB5F0D"/>
    <w:rsid w:val="00BB707A"/>
    <w:rsid w:val="00BB70FA"/>
    <w:rsid w:val="00BB7985"/>
    <w:rsid w:val="00BC1B83"/>
    <w:rsid w:val="00BC2155"/>
    <w:rsid w:val="00BC7114"/>
    <w:rsid w:val="00BD0C30"/>
    <w:rsid w:val="00BD19A8"/>
    <w:rsid w:val="00BD220A"/>
    <w:rsid w:val="00BD38A1"/>
    <w:rsid w:val="00BD5A9B"/>
    <w:rsid w:val="00BD6CD4"/>
    <w:rsid w:val="00BD7223"/>
    <w:rsid w:val="00BD79F7"/>
    <w:rsid w:val="00BE02FF"/>
    <w:rsid w:val="00BE2E34"/>
    <w:rsid w:val="00BE3244"/>
    <w:rsid w:val="00BE5422"/>
    <w:rsid w:val="00BF11CA"/>
    <w:rsid w:val="00BF14F4"/>
    <w:rsid w:val="00BF27D1"/>
    <w:rsid w:val="00BF50CF"/>
    <w:rsid w:val="00BF5D01"/>
    <w:rsid w:val="00BF60BD"/>
    <w:rsid w:val="00C01E0E"/>
    <w:rsid w:val="00C03B73"/>
    <w:rsid w:val="00C04A90"/>
    <w:rsid w:val="00C07B25"/>
    <w:rsid w:val="00C11C7D"/>
    <w:rsid w:val="00C15205"/>
    <w:rsid w:val="00C15313"/>
    <w:rsid w:val="00C16657"/>
    <w:rsid w:val="00C16BD2"/>
    <w:rsid w:val="00C20163"/>
    <w:rsid w:val="00C2097E"/>
    <w:rsid w:val="00C232F3"/>
    <w:rsid w:val="00C23566"/>
    <w:rsid w:val="00C27744"/>
    <w:rsid w:val="00C30EB1"/>
    <w:rsid w:val="00C312D6"/>
    <w:rsid w:val="00C3234A"/>
    <w:rsid w:val="00C324C6"/>
    <w:rsid w:val="00C34F5C"/>
    <w:rsid w:val="00C42213"/>
    <w:rsid w:val="00C4265F"/>
    <w:rsid w:val="00C45084"/>
    <w:rsid w:val="00C46813"/>
    <w:rsid w:val="00C474C7"/>
    <w:rsid w:val="00C50898"/>
    <w:rsid w:val="00C5104C"/>
    <w:rsid w:val="00C51913"/>
    <w:rsid w:val="00C5341D"/>
    <w:rsid w:val="00C553BA"/>
    <w:rsid w:val="00C6105E"/>
    <w:rsid w:val="00C615D0"/>
    <w:rsid w:val="00C61727"/>
    <w:rsid w:val="00C61B8C"/>
    <w:rsid w:val="00C65065"/>
    <w:rsid w:val="00C65B94"/>
    <w:rsid w:val="00C65F76"/>
    <w:rsid w:val="00C7055D"/>
    <w:rsid w:val="00C71AB8"/>
    <w:rsid w:val="00C735B9"/>
    <w:rsid w:val="00C74686"/>
    <w:rsid w:val="00C76515"/>
    <w:rsid w:val="00C77677"/>
    <w:rsid w:val="00C81477"/>
    <w:rsid w:val="00C81C5B"/>
    <w:rsid w:val="00C83690"/>
    <w:rsid w:val="00C8786A"/>
    <w:rsid w:val="00C91141"/>
    <w:rsid w:val="00C91C1B"/>
    <w:rsid w:val="00C928A0"/>
    <w:rsid w:val="00C92CCB"/>
    <w:rsid w:val="00C93234"/>
    <w:rsid w:val="00C9426F"/>
    <w:rsid w:val="00C949BD"/>
    <w:rsid w:val="00C9555D"/>
    <w:rsid w:val="00C958BC"/>
    <w:rsid w:val="00CA0E35"/>
    <w:rsid w:val="00CA14EA"/>
    <w:rsid w:val="00CA171D"/>
    <w:rsid w:val="00CA2598"/>
    <w:rsid w:val="00CA35F2"/>
    <w:rsid w:val="00CA4B65"/>
    <w:rsid w:val="00CA65E6"/>
    <w:rsid w:val="00CB2F68"/>
    <w:rsid w:val="00CB3BB7"/>
    <w:rsid w:val="00CC4BAD"/>
    <w:rsid w:val="00CC5560"/>
    <w:rsid w:val="00CD031E"/>
    <w:rsid w:val="00CD362B"/>
    <w:rsid w:val="00CD4841"/>
    <w:rsid w:val="00CD4B24"/>
    <w:rsid w:val="00CD6624"/>
    <w:rsid w:val="00CE17A5"/>
    <w:rsid w:val="00CE2A87"/>
    <w:rsid w:val="00CE3246"/>
    <w:rsid w:val="00CE568E"/>
    <w:rsid w:val="00CE6149"/>
    <w:rsid w:val="00CE640D"/>
    <w:rsid w:val="00CE7E47"/>
    <w:rsid w:val="00CF196B"/>
    <w:rsid w:val="00CF2A7B"/>
    <w:rsid w:val="00CF41BA"/>
    <w:rsid w:val="00CF4756"/>
    <w:rsid w:val="00CF7107"/>
    <w:rsid w:val="00CF7498"/>
    <w:rsid w:val="00CF7F05"/>
    <w:rsid w:val="00D01FB5"/>
    <w:rsid w:val="00D01FCF"/>
    <w:rsid w:val="00D04568"/>
    <w:rsid w:val="00D04608"/>
    <w:rsid w:val="00D05469"/>
    <w:rsid w:val="00D0664D"/>
    <w:rsid w:val="00D101A4"/>
    <w:rsid w:val="00D11217"/>
    <w:rsid w:val="00D134CF"/>
    <w:rsid w:val="00D13C45"/>
    <w:rsid w:val="00D14151"/>
    <w:rsid w:val="00D14B11"/>
    <w:rsid w:val="00D14C13"/>
    <w:rsid w:val="00D15771"/>
    <w:rsid w:val="00D15D7B"/>
    <w:rsid w:val="00D17A5E"/>
    <w:rsid w:val="00D246F7"/>
    <w:rsid w:val="00D26451"/>
    <w:rsid w:val="00D30B9B"/>
    <w:rsid w:val="00D31088"/>
    <w:rsid w:val="00D3298D"/>
    <w:rsid w:val="00D331ED"/>
    <w:rsid w:val="00D33E85"/>
    <w:rsid w:val="00D345B8"/>
    <w:rsid w:val="00D35B74"/>
    <w:rsid w:val="00D35E3D"/>
    <w:rsid w:val="00D362F7"/>
    <w:rsid w:val="00D43461"/>
    <w:rsid w:val="00D43FB6"/>
    <w:rsid w:val="00D46014"/>
    <w:rsid w:val="00D467E8"/>
    <w:rsid w:val="00D47685"/>
    <w:rsid w:val="00D4779C"/>
    <w:rsid w:val="00D516E2"/>
    <w:rsid w:val="00D543DB"/>
    <w:rsid w:val="00D570A7"/>
    <w:rsid w:val="00D572B3"/>
    <w:rsid w:val="00D579AE"/>
    <w:rsid w:val="00D57DA5"/>
    <w:rsid w:val="00D611C5"/>
    <w:rsid w:val="00D62350"/>
    <w:rsid w:val="00D679FA"/>
    <w:rsid w:val="00D67A0D"/>
    <w:rsid w:val="00D725A7"/>
    <w:rsid w:val="00D72837"/>
    <w:rsid w:val="00D75072"/>
    <w:rsid w:val="00D755BB"/>
    <w:rsid w:val="00D76F3F"/>
    <w:rsid w:val="00D76FB2"/>
    <w:rsid w:val="00D77F40"/>
    <w:rsid w:val="00D828E6"/>
    <w:rsid w:val="00D83E61"/>
    <w:rsid w:val="00D84D41"/>
    <w:rsid w:val="00D91FB6"/>
    <w:rsid w:val="00D92693"/>
    <w:rsid w:val="00D92DFB"/>
    <w:rsid w:val="00D92EF3"/>
    <w:rsid w:val="00D93219"/>
    <w:rsid w:val="00D932D6"/>
    <w:rsid w:val="00D93BF3"/>
    <w:rsid w:val="00D93F83"/>
    <w:rsid w:val="00D95278"/>
    <w:rsid w:val="00DA0ECA"/>
    <w:rsid w:val="00DA115C"/>
    <w:rsid w:val="00DA1C77"/>
    <w:rsid w:val="00DA4BED"/>
    <w:rsid w:val="00DA4CCC"/>
    <w:rsid w:val="00DA539F"/>
    <w:rsid w:val="00DA68AE"/>
    <w:rsid w:val="00DB0415"/>
    <w:rsid w:val="00DB1678"/>
    <w:rsid w:val="00DB367F"/>
    <w:rsid w:val="00DB4C4A"/>
    <w:rsid w:val="00DC02B0"/>
    <w:rsid w:val="00DC18B6"/>
    <w:rsid w:val="00DC2A75"/>
    <w:rsid w:val="00DC2D67"/>
    <w:rsid w:val="00DC30A0"/>
    <w:rsid w:val="00DC3330"/>
    <w:rsid w:val="00DC351F"/>
    <w:rsid w:val="00DD1D60"/>
    <w:rsid w:val="00DD2DD2"/>
    <w:rsid w:val="00DD3B1C"/>
    <w:rsid w:val="00DD574D"/>
    <w:rsid w:val="00DD5942"/>
    <w:rsid w:val="00DD68DA"/>
    <w:rsid w:val="00DD715F"/>
    <w:rsid w:val="00DD756B"/>
    <w:rsid w:val="00DE040B"/>
    <w:rsid w:val="00DE0E11"/>
    <w:rsid w:val="00DE1CB8"/>
    <w:rsid w:val="00DE2058"/>
    <w:rsid w:val="00DE40AC"/>
    <w:rsid w:val="00DE4A7A"/>
    <w:rsid w:val="00DE7F95"/>
    <w:rsid w:val="00DF1577"/>
    <w:rsid w:val="00DF1DEA"/>
    <w:rsid w:val="00DF1F90"/>
    <w:rsid w:val="00DF201E"/>
    <w:rsid w:val="00DF3DC5"/>
    <w:rsid w:val="00DF63EA"/>
    <w:rsid w:val="00E002AF"/>
    <w:rsid w:val="00E01226"/>
    <w:rsid w:val="00E012A5"/>
    <w:rsid w:val="00E01BE0"/>
    <w:rsid w:val="00E02D22"/>
    <w:rsid w:val="00E046B4"/>
    <w:rsid w:val="00E04C49"/>
    <w:rsid w:val="00E07A03"/>
    <w:rsid w:val="00E10D3D"/>
    <w:rsid w:val="00E10EF0"/>
    <w:rsid w:val="00E117BF"/>
    <w:rsid w:val="00E126ED"/>
    <w:rsid w:val="00E150D3"/>
    <w:rsid w:val="00E17D2B"/>
    <w:rsid w:val="00E225E0"/>
    <w:rsid w:val="00E235C7"/>
    <w:rsid w:val="00E25E1D"/>
    <w:rsid w:val="00E30D05"/>
    <w:rsid w:val="00E3220E"/>
    <w:rsid w:val="00E32B3D"/>
    <w:rsid w:val="00E34C90"/>
    <w:rsid w:val="00E36E1E"/>
    <w:rsid w:val="00E37E3F"/>
    <w:rsid w:val="00E37F0B"/>
    <w:rsid w:val="00E403E7"/>
    <w:rsid w:val="00E40464"/>
    <w:rsid w:val="00E40915"/>
    <w:rsid w:val="00E41535"/>
    <w:rsid w:val="00E4301F"/>
    <w:rsid w:val="00E433D0"/>
    <w:rsid w:val="00E43BAB"/>
    <w:rsid w:val="00E43FE3"/>
    <w:rsid w:val="00E465E8"/>
    <w:rsid w:val="00E47AB6"/>
    <w:rsid w:val="00E51099"/>
    <w:rsid w:val="00E51BDF"/>
    <w:rsid w:val="00E5284A"/>
    <w:rsid w:val="00E52E2D"/>
    <w:rsid w:val="00E54682"/>
    <w:rsid w:val="00E54B97"/>
    <w:rsid w:val="00E54DE7"/>
    <w:rsid w:val="00E55CE5"/>
    <w:rsid w:val="00E63013"/>
    <w:rsid w:val="00E63B1C"/>
    <w:rsid w:val="00E64B23"/>
    <w:rsid w:val="00E668D9"/>
    <w:rsid w:val="00E66FDD"/>
    <w:rsid w:val="00E67857"/>
    <w:rsid w:val="00E71B20"/>
    <w:rsid w:val="00E7261E"/>
    <w:rsid w:val="00E729FD"/>
    <w:rsid w:val="00E75387"/>
    <w:rsid w:val="00E764D9"/>
    <w:rsid w:val="00E767E3"/>
    <w:rsid w:val="00E808A3"/>
    <w:rsid w:val="00E80CE6"/>
    <w:rsid w:val="00E81B35"/>
    <w:rsid w:val="00E823A7"/>
    <w:rsid w:val="00E82C7D"/>
    <w:rsid w:val="00E850D1"/>
    <w:rsid w:val="00E87279"/>
    <w:rsid w:val="00E9012D"/>
    <w:rsid w:val="00E90AE8"/>
    <w:rsid w:val="00E90C85"/>
    <w:rsid w:val="00E91714"/>
    <w:rsid w:val="00E91BC3"/>
    <w:rsid w:val="00E926C4"/>
    <w:rsid w:val="00E92757"/>
    <w:rsid w:val="00E9293D"/>
    <w:rsid w:val="00E93841"/>
    <w:rsid w:val="00E946B8"/>
    <w:rsid w:val="00E95CAF"/>
    <w:rsid w:val="00E96B36"/>
    <w:rsid w:val="00E97C96"/>
    <w:rsid w:val="00EA0121"/>
    <w:rsid w:val="00EA23C4"/>
    <w:rsid w:val="00EA2F9D"/>
    <w:rsid w:val="00EA426E"/>
    <w:rsid w:val="00EA43F5"/>
    <w:rsid w:val="00EA4EFD"/>
    <w:rsid w:val="00EA53B9"/>
    <w:rsid w:val="00EA5A3F"/>
    <w:rsid w:val="00EA63B1"/>
    <w:rsid w:val="00EB131B"/>
    <w:rsid w:val="00EB2FCD"/>
    <w:rsid w:val="00EB3459"/>
    <w:rsid w:val="00EB40F4"/>
    <w:rsid w:val="00EB4DB8"/>
    <w:rsid w:val="00EB5C30"/>
    <w:rsid w:val="00EB659E"/>
    <w:rsid w:val="00EB6E4C"/>
    <w:rsid w:val="00EB70E4"/>
    <w:rsid w:val="00EC045D"/>
    <w:rsid w:val="00EC2CFB"/>
    <w:rsid w:val="00EC35EA"/>
    <w:rsid w:val="00EC47D8"/>
    <w:rsid w:val="00EC737E"/>
    <w:rsid w:val="00ED3155"/>
    <w:rsid w:val="00ED4633"/>
    <w:rsid w:val="00ED4F2F"/>
    <w:rsid w:val="00ED52D0"/>
    <w:rsid w:val="00ED647B"/>
    <w:rsid w:val="00ED7922"/>
    <w:rsid w:val="00EE01BE"/>
    <w:rsid w:val="00EE07DF"/>
    <w:rsid w:val="00EE1CDB"/>
    <w:rsid w:val="00EE2442"/>
    <w:rsid w:val="00EE4837"/>
    <w:rsid w:val="00EE5758"/>
    <w:rsid w:val="00EE5CF0"/>
    <w:rsid w:val="00EE60EA"/>
    <w:rsid w:val="00EE64BD"/>
    <w:rsid w:val="00EE6563"/>
    <w:rsid w:val="00EE6611"/>
    <w:rsid w:val="00EE7618"/>
    <w:rsid w:val="00EF2C5B"/>
    <w:rsid w:val="00EF2D92"/>
    <w:rsid w:val="00EF35F0"/>
    <w:rsid w:val="00EF7C43"/>
    <w:rsid w:val="00F06B21"/>
    <w:rsid w:val="00F0715F"/>
    <w:rsid w:val="00F07874"/>
    <w:rsid w:val="00F11389"/>
    <w:rsid w:val="00F12915"/>
    <w:rsid w:val="00F12E43"/>
    <w:rsid w:val="00F13464"/>
    <w:rsid w:val="00F1380A"/>
    <w:rsid w:val="00F14F53"/>
    <w:rsid w:val="00F176A6"/>
    <w:rsid w:val="00F225E3"/>
    <w:rsid w:val="00F22814"/>
    <w:rsid w:val="00F25FCD"/>
    <w:rsid w:val="00F300D7"/>
    <w:rsid w:val="00F31A57"/>
    <w:rsid w:val="00F32060"/>
    <w:rsid w:val="00F33092"/>
    <w:rsid w:val="00F36472"/>
    <w:rsid w:val="00F36AD5"/>
    <w:rsid w:val="00F37B9F"/>
    <w:rsid w:val="00F37C78"/>
    <w:rsid w:val="00F40091"/>
    <w:rsid w:val="00F406FD"/>
    <w:rsid w:val="00F43817"/>
    <w:rsid w:val="00F45AEF"/>
    <w:rsid w:val="00F46BBA"/>
    <w:rsid w:val="00F51BDA"/>
    <w:rsid w:val="00F5321A"/>
    <w:rsid w:val="00F53278"/>
    <w:rsid w:val="00F54C98"/>
    <w:rsid w:val="00F54D41"/>
    <w:rsid w:val="00F54FB7"/>
    <w:rsid w:val="00F569D5"/>
    <w:rsid w:val="00F56CCD"/>
    <w:rsid w:val="00F57286"/>
    <w:rsid w:val="00F575E0"/>
    <w:rsid w:val="00F60651"/>
    <w:rsid w:val="00F6538F"/>
    <w:rsid w:val="00F65921"/>
    <w:rsid w:val="00F67719"/>
    <w:rsid w:val="00F708F5"/>
    <w:rsid w:val="00F72C12"/>
    <w:rsid w:val="00F73B44"/>
    <w:rsid w:val="00F7426B"/>
    <w:rsid w:val="00F752E4"/>
    <w:rsid w:val="00F76F49"/>
    <w:rsid w:val="00F82680"/>
    <w:rsid w:val="00F82783"/>
    <w:rsid w:val="00F8563D"/>
    <w:rsid w:val="00F863F8"/>
    <w:rsid w:val="00F9215B"/>
    <w:rsid w:val="00F9220A"/>
    <w:rsid w:val="00F9223E"/>
    <w:rsid w:val="00F93BDF"/>
    <w:rsid w:val="00F944E4"/>
    <w:rsid w:val="00F95E93"/>
    <w:rsid w:val="00F9673A"/>
    <w:rsid w:val="00F96837"/>
    <w:rsid w:val="00FA0CAC"/>
    <w:rsid w:val="00FA2677"/>
    <w:rsid w:val="00FA2CF7"/>
    <w:rsid w:val="00FA3125"/>
    <w:rsid w:val="00FA69A3"/>
    <w:rsid w:val="00FA6E6A"/>
    <w:rsid w:val="00FA79F9"/>
    <w:rsid w:val="00FB0B22"/>
    <w:rsid w:val="00FB1324"/>
    <w:rsid w:val="00FB169F"/>
    <w:rsid w:val="00FB734F"/>
    <w:rsid w:val="00FC08F0"/>
    <w:rsid w:val="00FC2753"/>
    <w:rsid w:val="00FC29AE"/>
    <w:rsid w:val="00FC53A2"/>
    <w:rsid w:val="00FC5C65"/>
    <w:rsid w:val="00FD1640"/>
    <w:rsid w:val="00FD37A1"/>
    <w:rsid w:val="00FD4098"/>
    <w:rsid w:val="00FD5D7F"/>
    <w:rsid w:val="00FD66A9"/>
    <w:rsid w:val="00FD7529"/>
    <w:rsid w:val="00FE0D8A"/>
    <w:rsid w:val="00FE29B3"/>
    <w:rsid w:val="00FE4D83"/>
    <w:rsid w:val="00FE5B8A"/>
    <w:rsid w:val="00FE5FD7"/>
    <w:rsid w:val="00FE669A"/>
    <w:rsid w:val="00FF24E0"/>
    <w:rsid w:val="00FF3042"/>
    <w:rsid w:val="00FF538A"/>
    <w:rsid w:val="00FF568E"/>
    <w:rsid w:val="00FF5BEF"/>
    <w:rsid w:val="00FF6085"/>
    <w:rsid w:val="00FF6E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D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1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365FC"/>
    <w:pPr>
      <w:tabs>
        <w:tab w:val="center" w:pos="4320"/>
        <w:tab w:val="right" w:pos="8640"/>
      </w:tabs>
    </w:pPr>
  </w:style>
  <w:style w:type="character" w:styleId="PageNumber">
    <w:name w:val="page number"/>
    <w:basedOn w:val="DefaultParagraphFont"/>
    <w:rsid w:val="00A365FC"/>
  </w:style>
  <w:style w:type="character" w:styleId="Hyperlink">
    <w:name w:val="Hyperlink"/>
    <w:basedOn w:val="DefaultParagraphFont"/>
    <w:rsid w:val="00531D4E"/>
    <w:rPr>
      <w:color w:val="0000FF"/>
      <w:u w:val="single"/>
    </w:rPr>
  </w:style>
  <w:style w:type="paragraph" w:styleId="Footer">
    <w:name w:val="footer"/>
    <w:basedOn w:val="Normal"/>
    <w:rsid w:val="006E556D"/>
    <w:pPr>
      <w:tabs>
        <w:tab w:val="center" w:pos="4320"/>
        <w:tab w:val="right" w:pos="8640"/>
      </w:tabs>
    </w:pPr>
  </w:style>
  <w:style w:type="paragraph" w:styleId="ListParagraph">
    <w:name w:val="List Paragraph"/>
    <w:basedOn w:val="Normal"/>
    <w:uiPriority w:val="34"/>
    <w:qFormat/>
    <w:rsid w:val="006D4C6D"/>
    <w:pPr>
      <w:spacing w:after="200" w:line="276" w:lineRule="auto"/>
      <w:ind w:left="720"/>
    </w:pPr>
    <w:rPr>
      <w:rFonts w:ascii="Calibri" w:hAnsi="Calibri"/>
      <w:sz w:val="22"/>
      <w:szCs w:val="22"/>
    </w:rPr>
  </w:style>
  <w:style w:type="paragraph" w:styleId="EndnoteText">
    <w:name w:val="endnote text"/>
    <w:basedOn w:val="Normal"/>
    <w:link w:val="EndnoteTextChar"/>
    <w:uiPriority w:val="99"/>
    <w:semiHidden/>
    <w:unhideWhenUsed/>
    <w:rsid w:val="002168B5"/>
    <w:rPr>
      <w:sz w:val="20"/>
      <w:szCs w:val="20"/>
    </w:rPr>
  </w:style>
  <w:style w:type="character" w:customStyle="1" w:styleId="EndnoteTextChar">
    <w:name w:val="Endnote Text Char"/>
    <w:basedOn w:val="DefaultParagraphFont"/>
    <w:link w:val="EndnoteText"/>
    <w:uiPriority w:val="99"/>
    <w:semiHidden/>
    <w:rsid w:val="002168B5"/>
  </w:style>
  <w:style w:type="character" w:styleId="EndnoteReference">
    <w:name w:val="endnote reference"/>
    <w:basedOn w:val="DefaultParagraphFont"/>
    <w:uiPriority w:val="99"/>
    <w:semiHidden/>
    <w:unhideWhenUsed/>
    <w:rsid w:val="002168B5"/>
    <w:rPr>
      <w:vertAlign w:val="superscript"/>
    </w:rPr>
  </w:style>
  <w:style w:type="paragraph" w:styleId="NoSpacing">
    <w:name w:val="No Spacing"/>
    <w:uiPriority w:val="1"/>
    <w:qFormat/>
    <w:rsid w:val="0060797A"/>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54206753">
      <w:bodyDiv w:val="1"/>
      <w:marLeft w:val="0"/>
      <w:marRight w:val="0"/>
      <w:marTop w:val="0"/>
      <w:marBottom w:val="0"/>
      <w:divBdr>
        <w:top w:val="none" w:sz="0" w:space="0" w:color="auto"/>
        <w:left w:val="none" w:sz="0" w:space="0" w:color="auto"/>
        <w:bottom w:val="none" w:sz="0" w:space="0" w:color="auto"/>
        <w:right w:val="none" w:sz="0" w:space="0" w:color="auto"/>
      </w:divBdr>
    </w:div>
    <w:div w:id="89589942">
      <w:bodyDiv w:val="1"/>
      <w:marLeft w:val="0"/>
      <w:marRight w:val="0"/>
      <w:marTop w:val="0"/>
      <w:marBottom w:val="0"/>
      <w:divBdr>
        <w:top w:val="none" w:sz="0" w:space="0" w:color="auto"/>
        <w:left w:val="none" w:sz="0" w:space="0" w:color="auto"/>
        <w:bottom w:val="none" w:sz="0" w:space="0" w:color="auto"/>
        <w:right w:val="none" w:sz="0" w:space="0" w:color="auto"/>
      </w:divBdr>
    </w:div>
    <w:div w:id="105197253">
      <w:bodyDiv w:val="1"/>
      <w:marLeft w:val="0"/>
      <w:marRight w:val="0"/>
      <w:marTop w:val="0"/>
      <w:marBottom w:val="0"/>
      <w:divBdr>
        <w:top w:val="none" w:sz="0" w:space="0" w:color="auto"/>
        <w:left w:val="none" w:sz="0" w:space="0" w:color="auto"/>
        <w:bottom w:val="none" w:sz="0" w:space="0" w:color="auto"/>
        <w:right w:val="none" w:sz="0" w:space="0" w:color="auto"/>
      </w:divBdr>
    </w:div>
    <w:div w:id="245236348">
      <w:bodyDiv w:val="1"/>
      <w:marLeft w:val="0"/>
      <w:marRight w:val="0"/>
      <w:marTop w:val="0"/>
      <w:marBottom w:val="0"/>
      <w:divBdr>
        <w:top w:val="none" w:sz="0" w:space="0" w:color="auto"/>
        <w:left w:val="none" w:sz="0" w:space="0" w:color="auto"/>
        <w:bottom w:val="none" w:sz="0" w:space="0" w:color="auto"/>
        <w:right w:val="none" w:sz="0" w:space="0" w:color="auto"/>
      </w:divBdr>
    </w:div>
    <w:div w:id="310330667">
      <w:bodyDiv w:val="1"/>
      <w:marLeft w:val="0"/>
      <w:marRight w:val="0"/>
      <w:marTop w:val="0"/>
      <w:marBottom w:val="0"/>
      <w:divBdr>
        <w:top w:val="none" w:sz="0" w:space="0" w:color="auto"/>
        <w:left w:val="none" w:sz="0" w:space="0" w:color="auto"/>
        <w:bottom w:val="none" w:sz="0" w:space="0" w:color="auto"/>
        <w:right w:val="none" w:sz="0" w:space="0" w:color="auto"/>
      </w:divBdr>
    </w:div>
    <w:div w:id="529611570">
      <w:bodyDiv w:val="1"/>
      <w:marLeft w:val="0"/>
      <w:marRight w:val="0"/>
      <w:marTop w:val="0"/>
      <w:marBottom w:val="0"/>
      <w:divBdr>
        <w:top w:val="none" w:sz="0" w:space="0" w:color="auto"/>
        <w:left w:val="none" w:sz="0" w:space="0" w:color="auto"/>
        <w:bottom w:val="none" w:sz="0" w:space="0" w:color="auto"/>
        <w:right w:val="none" w:sz="0" w:space="0" w:color="auto"/>
      </w:divBdr>
    </w:div>
    <w:div w:id="546573069">
      <w:bodyDiv w:val="1"/>
      <w:marLeft w:val="0"/>
      <w:marRight w:val="0"/>
      <w:marTop w:val="0"/>
      <w:marBottom w:val="0"/>
      <w:divBdr>
        <w:top w:val="none" w:sz="0" w:space="0" w:color="auto"/>
        <w:left w:val="none" w:sz="0" w:space="0" w:color="auto"/>
        <w:bottom w:val="none" w:sz="0" w:space="0" w:color="auto"/>
        <w:right w:val="none" w:sz="0" w:space="0" w:color="auto"/>
      </w:divBdr>
    </w:div>
    <w:div w:id="624701242">
      <w:bodyDiv w:val="1"/>
      <w:marLeft w:val="0"/>
      <w:marRight w:val="0"/>
      <w:marTop w:val="0"/>
      <w:marBottom w:val="0"/>
      <w:divBdr>
        <w:top w:val="none" w:sz="0" w:space="0" w:color="auto"/>
        <w:left w:val="none" w:sz="0" w:space="0" w:color="auto"/>
        <w:bottom w:val="none" w:sz="0" w:space="0" w:color="auto"/>
        <w:right w:val="none" w:sz="0" w:space="0" w:color="auto"/>
      </w:divBdr>
    </w:div>
    <w:div w:id="724331979">
      <w:bodyDiv w:val="1"/>
      <w:marLeft w:val="0"/>
      <w:marRight w:val="0"/>
      <w:marTop w:val="0"/>
      <w:marBottom w:val="0"/>
      <w:divBdr>
        <w:top w:val="none" w:sz="0" w:space="0" w:color="auto"/>
        <w:left w:val="none" w:sz="0" w:space="0" w:color="auto"/>
        <w:bottom w:val="none" w:sz="0" w:space="0" w:color="auto"/>
        <w:right w:val="none" w:sz="0" w:space="0" w:color="auto"/>
      </w:divBdr>
    </w:div>
    <w:div w:id="770008944">
      <w:bodyDiv w:val="1"/>
      <w:marLeft w:val="0"/>
      <w:marRight w:val="0"/>
      <w:marTop w:val="0"/>
      <w:marBottom w:val="0"/>
      <w:divBdr>
        <w:top w:val="none" w:sz="0" w:space="0" w:color="auto"/>
        <w:left w:val="none" w:sz="0" w:space="0" w:color="auto"/>
        <w:bottom w:val="none" w:sz="0" w:space="0" w:color="auto"/>
        <w:right w:val="none" w:sz="0" w:space="0" w:color="auto"/>
      </w:divBdr>
    </w:div>
    <w:div w:id="875580585">
      <w:bodyDiv w:val="1"/>
      <w:marLeft w:val="0"/>
      <w:marRight w:val="0"/>
      <w:marTop w:val="0"/>
      <w:marBottom w:val="0"/>
      <w:divBdr>
        <w:top w:val="none" w:sz="0" w:space="0" w:color="auto"/>
        <w:left w:val="none" w:sz="0" w:space="0" w:color="auto"/>
        <w:bottom w:val="none" w:sz="0" w:space="0" w:color="auto"/>
        <w:right w:val="none" w:sz="0" w:space="0" w:color="auto"/>
      </w:divBdr>
    </w:div>
    <w:div w:id="1042749743">
      <w:bodyDiv w:val="1"/>
      <w:marLeft w:val="0"/>
      <w:marRight w:val="0"/>
      <w:marTop w:val="0"/>
      <w:marBottom w:val="0"/>
      <w:divBdr>
        <w:top w:val="none" w:sz="0" w:space="0" w:color="auto"/>
        <w:left w:val="none" w:sz="0" w:space="0" w:color="auto"/>
        <w:bottom w:val="none" w:sz="0" w:space="0" w:color="auto"/>
        <w:right w:val="none" w:sz="0" w:space="0" w:color="auto"/>
      </w:divBdr>
    </w:div>
    <w:div w:id="1150827817">
      <w:bodyDiv w:val="1"/>
      <w:marLeft w:val="0"/>
      <w:marRight w:val="0"/>
      <w:marTop w:val="0"/>
      <w:marBottom w:val="0"/>
      <w:divBdr>
        <w:top w:val="none" w:sz="0" w:space="0" w:color="auto"/>
        <w:left w:val="none" w:sz="0" w:space="0" w:color="auto"/>
        <w:bottom w:val="none" w:sz="0" w:space="0" w:color="auto"/>
        <w:right w:val="none" w:sz="0" w:space="0" w:color="auto"/>
      </w:divBdr>
    </w:div>
    <w:div w:id="1238127502">
      <w:bodyDiv w:val="1"/>
      <w:marLeft w:val="0"/>
      <w:marRight w:val="0"/>
      <w:marTop w:val="0"/>
      <w:marBottom w:val="0"/>
      <w:divBdr>
        <w:top w:val="none" w:sz="0" w:space="0" w:color="auto"/>
        <w:left w:val="none" w:sz="0" w:space="0" w:color="auto"/>
        <w:bottom w:val="none" w:sz="0" w:space="0" w:color="auto"/>
        <w:right w:val="none" w:sz="0" w:space="0" w:color="auto"/>
      </w:divBdr>
    </w:div>
    <w:div w:id="1474980298">
      <w:bodyDiv w:val="1"/>
      <w:marLeft w:val="0"/>
      <w:marRight w:val="0"/>
      <w:marTop w:val="0"/>
      <w:marBottom w:val="0"/>
      <w:divBdr>
        <w:top w:val="none" w:sz="0" w:space="0" w:color="auto"/>
        <w:left w:val="none" w:sz="0" w:space="0" w:color="auto"/>
        <w:bottom w:val="none" w:sz="0" w:space="0" w:color="auto"/>
        <w:right w:val="none" w:sz="0" w:space="0" w:color="auto"/>
      </w:divBdr>
    </w:div>
    <w:div w:id="1581215694">
      <w:bodyDiv w:val="1"/>
      <w:marLeft w:val="0"/>
      <w:marRight w:val="0"/>
      <w:marTop w:val="0"/>
      <w:marBottom w:val="0"/>
      <w:divBdr>
        <w:top w:val="none" w:sz="0" w:space="0" w:color="auto"/>
        <w:left w:val="none" w:sz="0" w:space="0" w:color="auto"/>
        <w:bottom w:val="none" w:sz="0" w:space="0" w:color="auto"/>
        <w:right w:val="none" w:sz="0" w:space="0" w:color="auto"/>
      </w:divBdr>
    </w:div>
    <w:div w:id="1658027586">
      <w:bodyDiv w:val="1"/>
      <w:marLeft w:val="0"/>
      <w:marRight w:val="0"/>
      <w:marTop w:val="0"/>
      <w:marBottom w:val="0"/>
      <w:divBdr>
        <w:top w:val="none" w:sz="0" w:space="0" w:color="auto"/>
        <w:left w:val="none" w:sz="0" w:space="0" w:color="auto"/>
        <w:bottom w:val="none" w:sz="0" w:space="0" w:color="auto"/>
        <w:right w:val="none" w:sz="0" w:space="0" w:color="auto"/>
      </w:divBdr>
    </w:div>
    <w:div w:id="1948386168">
      <w:bodyDiv w:val="1"/>
      <w:marLeft w:val="0"/>
      <w:marRight w:val="0"/>
      <w:marTop w:val="0"/>
      <w:marBottom w:val="0"/>
      <w:divBdr>
        <w:top w:val="none" w:sz="0" w:space="0" w:color="auto"/>
        <w:left w:val="none" w:sz="0" w:space="0" w:color="auto"/>
        <w:bottom w:val="none" w:sz="0" w:space="0" w:color="auto"/>
        <w:right w:val="none" w:sz="0" w:space="0" w:color="auto"/>
      </w:divBdr>
    </w:div>
    <w:div w:id="1952200369">
      <w:bodyDiv w:val="1"/>
      <w:marLeft w:val="0"/>
      <w:marRight w:val="0"/>
      <w:marTop w:val="0"/>
      <w:marBottom w:val="0"/>
      <w:divBdr>
        <w:top w:val="none" w:sz="0" w:space="0" w:color="auto"/>
        <w:left w:val="none" w:sz="0" w:space="0" w:color="auto"/>
        <w:bottom w:val="none" w:sz="0" w:space="0" w:color="auto"/>
        <w:right w:val="none" w:sz="0" w:space="0" w:color="auto"/>
      </w:divBdr>
    </w:div>
    <w:div w:id="198754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1448</TotalTime>
  <Pages>18</Pages>
  <Words>4527</Words>
  <Characters>25807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IN THE COURT OF OMBUDSMAN, ELECTRICITY PUNJAB,</vt:lpstr>
    </vt:vector>
  </TitlesOfParts>
  <Company/>
  <LinksUpToDate>false</LinksUpToDate>
  <CharactersWithSpaces>30274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COURT OF OMBUDSMAN, ELECTRICITY PUNJAB,</dc:title>
  <dc:creator>a</dc:creator>
  <cp:lastModifiedBy>Secretary</cp:lastModifiedBy>
  <cp:revision>57</cp:revision>
  <cp:lastPrinted>2016-09-30T06:37:00Z</cp:lastPrinted>
  <dcterms:created xsi:type="dcterms:W3CDTF">2016-08-05T09:59:00Z</dcterms:created>
  <dcterms:modified xsi:type="dcterms:W3CDTF">2017-03-15T07:48:00Z</dcterms:modified>
</cp:coreProperties>
</file>